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  <w:t>：</w:t>
      </w:r>
    </w:p>
    <w:p>
      <w:pPr>
        <w:adjustRightInd w:val="0"/>
        <w:snapToGrid w:val="0"/>
        <w:spacing w:line="590" w:lineRule="exact"/>
        <w:ind w:firstLine="320" w:firstLineChars="100"/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320" w:firstLineChars="100"/>
        <w:rPr>
          <w:rFonts w:hint="eastAsia" w:ascii="仿宋_GB2312" w:hAnsi="仿宋_GB2312" w:eastAsia="仿宋_GB2312" w:cs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  <w:t>2019年仁化县柑橘产业园专项资金</w:t>
      </w:r>
    </w:p>
    <w:p>
      <w:pPr>
        <w:adjustRightInd w:val="0"/>
        <w:snapToGrid w:val="0"/>
        <w:spacing w:line="59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  <w:t>项目实施主体基础信息表</w:t>
      </w:r>
    </w:p>
    <w:p>
      <w:pPr>
        <w:adjustRightInd w:val="0"/>
        <w:snapToGrid w:val="0"/>
        <w:spacing w:line="59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</w:pPr>
      <w:bookmarkStart w:id="0" w:name="_GoBack"/>
      <w:bookmarkEnd w:id="0"/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实施主体名称</w:t>
            </w:r>
          </w:p>
        </w:tc>
        <w:tc>
          <w:tcPr>
            <w:tcW w:w="651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法人代表</w:t>
            </w:r>
          </w:p>
        </w:tc>
        <w:tc>
          <w:tcPr>
            <w:tcW w:w="651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开户账号</w:t>
            </w:r>
          </w:p>
        </w:tc>
        <w:tc>
          <w:tcPr>
            <w:tcW w:w="651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联络人及联系方式</w:t>
            </w:r>
          </w:p>
        </w:tc>
        <w:tc>
          <w:tcPr>
            <w:tcW w:w="651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备注</w:t>
            </w:r>
          </w:p>
        </w:tc>
        <w:tc>
          <w:tcPr>
            <w:tcW w:w="651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</w:tbl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本单位承诺，</w:t>
      </w:r>
      <w:r>
        <w:rPr>
          <w:rFonts w:hint="eastAsia" w:ascii="仿宋_GB2312" w:hAnsi="仿宋_GB2312" w:eastAsia="仿宋_GB2312" w:cs="仿宋_GB2312"/>
          <w:szCs w:val="32"/>
        </w:rPr>
        <w:t>对申报材料真实性、可行性负责。</w:t>
      </w:r>
    </w:p>
    <w:p>
      <w:pPr>
        <w:pStyle w:val="5"/>
        <w:widowControl w:val="0"/>
        <w:adjustRightInd w:val="0"/>
        <w:snapToGrid w:val="0"/>
        <w:spacing w:line="590" w:lineRule="exact"/>
        <w:ind w:firstLine="3200" w:firstLineChars="10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法人代表或企业负责人</w:t>
      </w:r>
      <w:r>
        <w:rPr>
          <w:rFonts w:hint="eastAsia" w:ascii="仿宋_GB2312" w:hAnsi="仿宋_GB2312" w:eastAsia="仿宋_GB2312" w:cs="仿宋_GB2312"/>
          <w:szCs w:val="32"/>
        </w:rPr>
        <w:t>签名：</w:t>
      </w:r>
    </w:p>
    <w:p>
      <w:pPr>
        <w:pStyle w:val="5"/>
        <w:widowControl w:val="0"/>
        <w:adjustRightInd w:val="0"/>
        <w:snapToGrid w:val="0"/>
        <w:spacing w:line="590" w:lineRule="exact"/>
        <w:ind w:firstLine="5440" w:firstLineChars="17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Cs w:val="32"/>
        </w:rPr>
        <w:t>盖章）</w:t>
      </w:r>
    </w:p>
    <w:p>
      <w:pPr>
        <w:pStyle w:val="5"/>
        <w:widowControl w:val="0"/>
        <w:adjustRightInd w:val="0"/>
        <w:snapToGrid w:val="0"/>
        <w:spacing w:line="590" w:lineRule="exact"/>
        <w:ind w:firstLine="6080" w:firstLineChars="19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年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月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 xml:space="preserve"> 日</w:t>
      </w:r>
    </w:p>
    <w:p>
      <w:pPr>
        <w:pStyle w:val="5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5414"/>
    <w:rsid w:val="0EC878A0"/>
    <w:rsid w:val="371D12D6"/>
    <w:rsid w:val="4EC66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