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1C977">
      <w:pPr>
        <w:spacing w:line="360" w:lineRule="auto"/>
        <w:ind w:firstLine="1044" w:firstLineChars="200"/>
        <w:rPr>
          <w:rFonts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14F856C1">
      <w:pPr>
        <w:spacing w:line="360" w:lineRule="auto"/>
        <w:ind w:firstLine="3200" w:firstLineChars="10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年度）</w:t>
      </w:r>
    </w:p>
    <w:p w14:paraId="2D87E5F0">
      <w:pPr>
        <w:spacing w:line="720" w:lineRule="auto"/>
        <w:rPr>
          <w:rFonts w:ascii="仿宋_GB2312" w:hAnsi="宋体" w:eastAsia="仿宋_GB2312"/>
          <w:sz w:val="32"/>
        </w:rPr>
      </w:pPr>
    </w:p>
    <w:p w14:paraId="7C216101">
      <w:pPr>
        <w:spacing w:line="720" w:lineRule="auto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项目名称：采购气体消防设备经费</w:t>
      </w:r>
    </w:p>
    <w:p w14:paraId="2DB4D13C">
      <w:pPr>
        <w:ind w:firstLine="1449" w:firstLineChars="453"/>
        <w:rPr>
          <w:rFonts w:ascii="仿宋_GB2312" w:hAnsi="宋体" w:eastAsia="仿宋_GB2312"/>
          <w:sz w:val="32"/>
        </w:rPr>
      </w:pPr>
    </w:p>
    <w:p w14:paraId="439A122E">
      <w:pPr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项目单位：（公章）仁化县档案馆</w:t>
      </w:r>
    </w:p>
    <w:p w14:paraId="4D59F329">
      <w:pPr>
        <w:rPr>
          <w:rFonts w:ascii="仿宋_GB2312" w:hAnsi="宋体" w:eastAsia="仿宋_GB2312"/>
          <w:sz w:val="24"/>
        </w:rPr>
      </w:pPr>
      <w:r>
        <w:rPr>
          <w:rFonts w:ascii="仿宋_GB2312" w:hAnsi="宋体" w:eastAsia="仿宋_GB2312"/>
          <w:sz w:val="24"/>
        </w:rPr>
        <w:t>(</w:t>
      </w:r>
      <w:r>
        <w:rPr>
          <w:rFonts w:hint="eastAsia" w:ascii="仿宋_GB2312" w:hAnsi="宋体" w:eastAsia="仿宋_GB2312"/>
          <w:sz w:val="24"/>
        </w:rPr>
        <w:t>一级预算单位</w:t>
      </w:r>
      <w:r>
        <w:rPr>
          <w:rFonts w:ascii="仿宋_GB2312" w:hAnsi="宋体" w:eastAsia="仿宋_GB2312"/>
          <w:sz w:val="24"/>
        </w:rPr>
        <w:t>)</w:t>
      </w:r>
    </w:p>
    <w:p w14:paraId="332751F8">
      <w:pPr>
        <w:spacing w:line="720" w:lineRule="auto"/>
        <w:ind w:firstLine="1449" w:firstLineChars="453"/>
        <w:rPr>
          <w:rFonts w:ascii="仿宋_GB2312" w:hAnsi="宋体" w:eastAsia="仿宋_GB2312"/>
          <w:sz w:val="32"/>
        </w:rPr>
      </w:pPr>
    </w:p>
    <w:p w14:paraId="4C50286F">
      <w:pPr>
        <w:spacing w:line="720" w:lineRule="auto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填报人姓名：胡永恒</w:t>
      </w:r>
    </w:p>
    <w:p w14:paraId="0AA4AC9A">
      <w:pPr>
        <w:spacing w:line="720" w:lineRule="auto"/>
        <w:ind w:firstLine="1449" w:firstLineChars="453"/>
        <w:rPr>
          <w:rFonts w:ascii="仿宋_GB2312" w:hAnsi="宋体" w:eastAsia="仿宋_GB2312"/>
          <w:sz w:val="32"/>
        </w:rPr>
      </w:pPr>
    </w:p>
    <w:p w14:paraId="20E9760D">
      <w:pPr>
        <w:spacing w:line="720" w:lineRule="auto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ascii="仿宋_GB2312" w:hAnsi="宋体" w:eastAsia="仿宋_GB2312"/>
          <w:sz w:val="32"/>
        </w:rPr>
        <w:t>15917039393</w:t>
      </w:r>
      <w:r>
        <w:rPr>
          <w:rFonts w:ascii="仿宋_GB2312" w:hAnsi="宋体" w:eastAsia="仿宋_GB2312"/>
          <w:sz w:val="32"/>
        </w:rPr>
        <w:tab/>
      </w:r>
      <w:r>
        <w:rPr>
          <w:rFonts w:ascii="仿宋_GB2312" w:hAnsi="宋体" w:eastAsia="仿宋_GB2312"/>
          <w:sz w:val="32"/>
        </w:rPr>
        <w:tab/>
      </w:r>
      <w:r>
        <w:rPr>
          <w:rFonts w:ascii="仿宋_GB2312" w:hAnsi="宋体" w:eastAsia="仿宋_GB2312"/>
          <w:sz w:val="32"/>
        </w:rPr>
        <w:tab/>
      </w:r>
    </w:p>
    <w:p w14:paraId="7DC42A11">
      <w:pPr>
        <w:spacing w:line="720" w:lineRule="auto"/>
        <w:rPr>
          <w:rFonts w:ascii="仿宋_GB2312" w:hAnsi="宋体" w:eastAsia="仿宋_GB2312"/>
          <w:sz w:val="32"/>
        </w:rPr>
      </w:pPr>
    </w:p>
    <w:p w14:paraId="5B192831">
      <w:pPr>
        <w:spacing w:line="720" w:lineRule="auto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ascii="仿宋_GB2312" w:hAnsi="宋体" w:eastAsia="仿宋_GB2312"/>
          <w:sz w:val="32"/>
        </w:rPr>
        <w:t>202</w:t>
      </w:r>
      <w:r>
        <w:rPr>
          <w:rFonts w:hint="eastAsia" w:ascii="仿宋_GB2312" w:hAnsi="宋体" w:eastAsia="仿宋_GB2312"/>
          <w:sz w:val="32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</w:rPr>
        <w:t>年</w:t>
      </w:r>
      <w:r>
        <w:rPr>
          <w:rFonts w:hint="eastAsia" w:ascii="仿宋_GB2312" w:hAnsi="宋体" w:eastAsia="仿宋_GB2312"/>
          <w:sz w:val="32"/>
          <w:lang w:val="en-US" w:eastAsia="zh-CN"/>
        </w:rPr>
        <w:t>3</w:t>
      </w:r>
      <w:r>
        <w:rPr>
          <w:rFonts w:hint="eastAsia" w:ascii="仿宋_GB2312" w:hAnsi="宋体" w:eastAsia="仿宋_GB2312"/>
          <w:sz w:val="32"/>
        </w:rPr>
        <w:t>月</w:t>
      </w:r>
      <w:r>
        <w:rPr>
          <w:rFonts w:ascii="仿宋_GB2312" w:hAnsi="宋体" w:eastAsia="仿宋_GB2312"/>
          <w:sz w:val="32"/>
        </w:rPr>
        <w:t>4</w:t>
      </w:r>
      <w:r>
        <w:rPr>
          <w:rFonts w:hint="eastAsia" w:ascii="仿宋_GB2312" w:hAnsi="宋体" w:eastAsia="仿宋_GB2312"/>
          <w:sz w:val="32"/>
        </w:rPr>
        <w:t>日</w:t>
      </w:r>
    </w:p>
    <w:p w14:paraId="02F14945">
      <w:pPr>
        <w:ind w:firstLine="1449" w:firstLineChars="453"/>
        <w:rPr>
          <w:rFonts w:ascii="仿宋_GB2312" w:hAnsi="宋体" w:eastAsia="仿宋_GB2312"/>
          <w:sz w:val="32"/>
          <w:u w:val="single"/>
        </w:rPr>
      </w:pPr>
    </w:p>
    <w:p w14:paraId="2FB3F96E">
      <w:pPr>
        <w:spacing w:line="225" w:lineRule="atLeast"/>
        <w:jc w:val="center"/>
        <w:rPr>
          <w:rFonts w:ascii="楷体_GB2312" w:hAnsi="宋体" w:eastAsia="楷体_GB2312"/>
          <w:sz w:val="32"/>
          <w:szCs w:val="32"/>
        </w:rPr>
      </w:pPr>
    </w:p>
    <w:p w14:paraId="7AE6EDE7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214EDFBA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213FC000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</w:p>
    <w:p w14:paraId="3CD8D794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62D79436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仁化县档案馆是县委直属公益一类事业单位，主要职责是贯彻执行党和国家档案事业的方针政策以及法律法规，落实省、市、县档案事业发展规划、计划和相关政策法规。</w:t>
      </w:r>
    </w:p>
    <w:p w14:paraId="64096930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年度财政年中统筹项目一个，资金共计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148648元</w:t>
      </w:r>
      <w:r>
        <w:rPr>
          <w:rFonts w:hint="eastAsia" w:ascii="仿宋_GB2312" w:hAnsi="仿宋_GB2312" w:eastAsia="仿宋_GB2312" w:cs="仿宋_GB2312"/>
          <w:sz w:val="32"/>
          <w:szCs w:val="32"/>
        </w:rPr>
        <w:t>，由财政全额拨款。主要用于采购气体消防设备，有利于对馆藏档案进行保护、保管、利用。</w:t>
      </w:r>
    </w:p>
    <w:p w14:paraId="4BA9F946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521459DA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（一）自评结论</w:t>
      </w:r>
    </w:p>
    <w:p w14:paraId="6C138FA5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我单位严格按照财政支出项目要求，完成了档案馆气体消防设备的更换，档案安全体系建设稳步提升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340C1F5">
      <w:pPr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（二）资金使用绩效</w:t>
      </w:r>
    </w:p>
    <w:p w14:paraId="507F043C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宋体" w:eastAsia="仿宋_GB2312"/>
          <w:sz w:val="32"/>
        </w:rPr>
        <w:t>采购气体消防设备经费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下达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148648元</w:t>
      </w:r>
      <w:r>
        <w:rPr>
          <w:rFonts w:hint="eastAsia" w:ascii="仿宋_GB2312" w:hAnsi="仿宋_GB2312" w:eastAsia="仿宋_GB2312" w:cs="仿宋_GB2312"/>
          <w:sz w:val="32"/>
          <w:szCs w:val="32"/>
        </w:rPr>
        <w:t>，实际使用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148648元</w:t>
      </w:r>
      <w:r>
        <w:rPr>
          <w:rFonts w:hint="eastAsia" w:ascii="仿宋_GB2312" w:hAnsi="仿宋_GB2312" w:eastAsia="仿宋_GB2312" w:cs="仿宋_GB2312"/>
          <w:sz w:val="32"/>
          <w:szCs w:val="32"/>
        </w:rPr>
        <w:t>，资金使用率为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5A18012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资金完成绩效目标情况。资金到位及时，分配合理，按规定履行调整报批手续，实际支出未超出预算，取得良好的社会效益。</w:t>
      </w:r>
    </w:p>
    <w:p w14:paraId="64A67CCF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资金分用途使用绩效。资金主要用于更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换气体消防设备，有利地保证了馆藏档案的安全。</w:t>
      </w:r>
    </w:p>
    <w:p w14:paraId="27D1BB2D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（三）资金使用绩效暂未发现存在问题。</w:t>
      </w:r>
    </w:p>
    <w:p w14:paraId="59B6A7D4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75505022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针对资金使用绩效暂无其它意见。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1A302">
    <w:pPr>
      <w:pStyle w:val="2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56BED89E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B08BC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lkZTNkZTczYzZjOTIyZWRmOWZhZDI2NDIxYzg2ZWIifQ=="/>
  </w:docVars>
  <w:rsids>
    <w:rsidRoot w:val="0BFE5C14"/>
    <w:rsid w:val="00202BB3"/>
    <w:rsid w:val="002048AC"/>
    <w:rsid w:val="002A14C0"/>
    <w:rsid w:val="00301105"/>
    <w:rsid w:val="00326AB9"/>
    <w:rsid w:val="00332752"/>
    <w:rsid w:val="00545FC1"/>
    <w:rsid w:val="0056737A"/>
    <w:rsid w:val="00610A0C"/>
    <w:rsid w:val="007653DA"/>
    <w:rsid w:val="007C0472"/>
    <w:rsid w:val="00986335"/>
    <w:rsid w:val="00A557C0"/>
    <w:rsid w:val="00A87610"/>
    <w:rsid w:val="00B45918"/>
    <w:rsid w:val="00D42F55"/>
    <w:rsid w:val="00ED5EB4"/>
    <w:rsid w:val="099A00A9"/>
    <w:rsid w:val="0ABF1BFB"/>
    <w:rsid w:val="0BFE5C14"/>
    <w:rsid w:val="1EDE4CF4"/>
    <w:rsid w:val="27327EBB"/>
    <w:rsid w:val="2DE123DA"/>
    <w:rsid w:val="42F145B3"/>
    <w:rsid w:val="57025F93"/>
    <w:rsid w:val="6CFE24A2"/>
    <w:rsid w:val="7F390BCB"/>
    <w:rsid w:val="F5F7052D"/>
    <w:rsid w:val="FFBD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Footer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Header Char"/>
    <w:basedOn w:val="5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78</Words>
  <Characters>448</Characters>
  <Lines>0</Lines>
  <Paragraphs>0</Paragraphs>
  <TotalTime>35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2021-02-26T19:06:00Z</dcterms:created>
  <dc:creator>Administrator</dc:creator>
  <cp:lastModifiedBy>HUAWEI</cp:lastModifiedBy>
  <dcterms:modified xsi:type="dcterms:W3CDTF">2026-03-11T15:59:30Z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</Properties>
</file>