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F2720">
      <w:pPr>
        <w:ind w:firstLine="560"/>
        <w:jc w:val="both"/>
        <w:rPr>
          <w:rFonts w:hint="eastAsia"/>
          <w:b/>
          <w:bCs/>
          <w:sz w:val="28"/>
          <w:szCs w:val="28"/>
          <w:lang w:eastAsia="zh-CN"/>
        </w:rPr>
      </w:pPr>
    </w:p>
    <w:p w14:paraId="1C534085">
      <w:pPr>
        <w:ind w:firstLine="560"/>
        <w:jc w:val="both"/>
        <w:rPr>
          <w:rFonts w:hint="eastAsia"/>
          <w:b/>
          <w:bCs/>
          <w:sz w:val="28"/>
          <w:szCs w:val="28"/>
          <w:lang w:eastAsia="zh-CN"/>
        </w:rPr>
      </w:pPr>
    </w:p>
    <w:p w14:paraId="4FF1E241">
      <w:pPr>
        <w:ind w:firstLine="560"/>
        <w:jc w:val="both"/>
        <w:rPr>
          <w:rFonts w:hint="eastAsia"/>
          <w:b/>
          <w:bCs/>
          <w:sz w:val="28"/>
          <w:szCs w:val="28"/>
          <w:lang w:eastAsia="zh-CN"/>
        </w:rPr>
      </w:pPr>
      <w:bookmarkStart w:id="0" w:name="_GoBack"/>
      <w:bookmarkEnd w:id="0"/>
    </w:p>
    <w:p w14:paraId="0BEBB812">
      <w:pPr>
        <w:ind w:firstLine="560"/>
        <w:jc w:val="both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仁化</w:t>
      </w:r>
      <w:r>
        <w:rPr>
          <w:rFonts w:hint="eastAsia"/>
          <w:b/>
          <w:bCs/>
          <w:sz w:val="28"/>
          <w:szCs w:val="28"/>
        </w:rPr>
        <w:t>县水务局予以水土保持设施验收集中备案的生产建设项目清单</w:t>
      </w:r>
    </w:p>
    <w:p w14:paraId="38B84D68">
      <w:pPr>
        <w:ind w:firstLine="56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（第</w:t>
      </w:r>
      <w:r>
        <w:rPr>
          <w:rFonts w:hint="eastAsia"/>
          <w:b/>
          <w:bCs/>
          <w:sz w:val="28"/>
          <w:szCs w:val="28"/>
          <w:lang w:eastAsia="zh-CN"/>
        </w:rPr>
        <w:t>一</w:t>
      </w:r>
      <w:r>
        <w:rPr>
          <w:rFonts w:hint="eastAsia"/>
          <w:b/>
          <w:bCs/>
          <w:sz w:val="28"/>
          <w:szCs w:val="28"/>
        </w:rPr>
        <w:t>批）</w:t>
      </w:r>
    </w:p>
    <w:p w14:paraId="51F81822"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283"/>
        <w:gridCol w:w="1694"/>
        <w:gridCol w:w="1105"/>
        <w:gridCol w:w="1626"/>
        <w:gridCol w:w="1878"/>
      </w:tblGrid>
      <w:tr w14:paraId="6F80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68E81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22B11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1A08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29C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征占地面积 （公顷）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6FAE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批准单位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765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批准文号</w:t>
            </w:r>
          </w:p>
        </w:tc>
      </w:tr>
      <w:tr w14:paraId="6829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7A74E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09AA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仁化县上槽水电站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89E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仁化县上槽水电站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A949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0.92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7B0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仁化县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B46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仁水保〔201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〕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01号</w:t>
            </w:r>
          </w:p>
        </w:tc>
      </w:tr>
      <w:tr w14:paraId="27C5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0EDF17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4715D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仁化县董塘镇小水矿区建筑石料用灰岩矿矿产资源项目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C1C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仁化县小水石场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BA42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5.66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A27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仁化县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30AF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仁水保〔2015〕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01号</w:t>
            </w:r>
          </w:p>
        </w:tc>
      </w:tr>
      <w:tr w14:paraId="3A4DB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6D7BE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050CB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新锦轩商住楼项目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4EF5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仁化县锦华房地产开发有限公司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C63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0.5346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09F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F6FC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仁水保〔2015〕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0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号</w:t>
            </w:r>
          </w:p>
        </w:tc>
      </w:tr>
      <w:tr w14:paraId="7C1C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0C039B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7A97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仁化县康溪长发建材有限公司节能砂页岩环保砖项目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0460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仁化县康溪长发建材有限公司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355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6.3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B49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40645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仁水保〔2016〕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02号</w:t>
            </w:r>
          </w:p>
        </w:tc>
      </w:tr>
      <w:tr w14:paraId="1EAD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21AAE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553A2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广东省仁化县丹霞街道办康溪矿区砖用砂岩矿（砖厂）项目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73D27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仁化县众兴新型建材厂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F9CE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7.32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4875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6A13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仁水保〔2016〕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0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号</w:t>
            </w:r>
          </w:p>
        </w:tc>
      </w:tr>
      <w:tr w14:paraId="6633C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469C6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F6D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韶关市仁化县周田上坪高坪砂场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6CF47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韶关市兴路贸易有限公司仁化分公司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7E9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3.4035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038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40D46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仁水许决字〔2020〕01号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 xml:space="preserve">           </w:t>
            </w: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已拆除关闭，责任主体已灭失</w:t>
            </w:r>
          </w:p>
        </w:tc>
      </w:tr>
      <w:tr w14:paraId="5DB3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17C31F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2A1C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锦霞华府房地产开发项目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26961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仁化县和悦房地产开发有限公司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C4F0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0.93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723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565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 w:eastAsiaTheme="minorEastAsia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2020-03-26备案</w:t>
            </w:r>
          </w:p>
        </w:tc>
      </w:tr>
      <w:tr w14:paraId="5CFA0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45B7D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57A6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天和轩房地产开发项目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33E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仁化县天禾房地产开发有限公司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F89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14C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EAD1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2020-03-26备案</w:t>
            </w:r>
          </w:p>
        </w:tc>
      </w:tr>
      <w:tr w14:paraId="30B45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28A29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DDB6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银海花园住宅小区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01AD3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仁化县宏顺房地产有限公司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C41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2.23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2BF3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09E6A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仁水保〔2019〕10号</w:t>
            </w:r>
          </w:p>
        </w:tc>
      </w:tr>
      <w:tr w14:paraId="183F6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18" w:type="dxa"/>
            <w:shd w:val="clear" w:color="auto" w:fill="auto"/>
            <w:noWrap/>
            <w:vAlign w:val="center"/>
          </w:tcPr>
          <w:p w14:paraId="34F0D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203D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怡雅轩A、B、C、D栋商住楼房地产开发项目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5E6D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  <w:t>仁化县康润房地产开发有限公司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3A7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0.48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20D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仁化县水务局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040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2020-03-26备案</w:t>
            </w:r>
          </w:p>
        </w:tc>
      </w:tr>
    </w:tbl>
    <w:p w14:paraId="2ED2C796"/>
    <w:sectPr>
      <w:pgSz w:w="11906" w:h="16838"/>
      <w:pgMar w:top="476" w:right="726" w:bottom="533" w:left="72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15319"/>
    <w:rsid w:val="00726300"/>
    <w:rsid w:val="0465166C"/>
    <w:rsid w:val="0A1861FC"/>
    <w:rsid w:val="155660E2"/>
    <w:rsid w:val="17124E69"/>
    <w:rsid w:val="179C64D4"/>
    <w:rsid w:val="18EF049C"/>
    <w:rsid w:val="19C37716"/>
    <w:rsid w:val="1FB52813"/>
    <w:rsid w:val="1FFF2055"/>
    <w:rsid w:val="23F67A19"/>
    <w:rsid w:val="24FD2C08"/>
    <w:rsid w:val="25D80104"/>
    <w:rsid w:val="267E4F14"/>
    <w:rsid w:val="2BEC2B5B"/>
    <w:rsid w:val="2DD15319"/>
    <w:rsid w:val="3456672D"/>
    <w:rsid w:val="388C4518"/>
    <w:rsid w:val="3A8848D7"/>
    <w:rsid w:val="3C9A0678"/>
    <w:rsid w:val="3D826940"/>
    <w:rsid w:val="3F8B48B6"/>
    <w:rsid w:val="409E442A"/>
    <w:rsid w:val="48175C26"/>
    <w:rsid w:val="485362AC"/>
    <w:rsid w:val="4A2B6D8C"/>
    <w:rsid w:val="4EAE79FA"/>
    <w:rsid w:val="551E1113"/>
    <w:rsid w:val="5AEC248E"/>
    <w:rsid w:val="6206716C"/>
    <w:rsid w:val="622975F2"/>
    <w:rsid w:val="62B9483E"/>
    <w:rsid w:val="6CFD2691"/>
    <w:rsid w:val="7964645C"/>
    <w:rsid w:val="79FC3536"/>
    <w:rsid w:val="7AE10A30"/>
    <w:rsid w:val="7C3F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551</Characters>
  <Lines>0</Lines>
  <Paragraphs>0</Paragraphs>
  <TotalTime>2</TotalTime>
  <ScaleCrop>false</ScaleCrop>
  <LinksUpToDate>false</LinksUpToDate>
  <CharactersWithSpaces>574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2025-02-21T01:21:00Z</dcterms:created>
  <dc:creator>bao.pw</dc:creator>
  <cp:lastModifiedBy>XIE宝ZHAO</cp:lastModifiedBy>
  <cp:lastPrinted>2026-07-28T08:31:29Z</cp:lastPrinted>
  <dcterms:modified xsi:type="dcterms:W3CDTF">2026-07-28T09:05:22Z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3267D5C283434ABA8B19E8A076B63C85</vt:lpwstr>
  </property>
  <property fmtid="{D5CDD505-2E9C-101B-9397-08002B2CF9AE}" pid="4" name="KSOTemplateDocerSaveRecord">
    <vt:lpwstr>eyJoZGlkIjoiYzZkNDFkYzdjOTc4ZmRjYzBhY2U0ZDY4MGY4MTkwYmUiLCJ1c2VySWQiOiIyNDU0ODk2NjkifQ==</vt:lpwstr>
  </property>
</Properties>
</file>