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（2021年度）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项目名称：电子</w:t>
      </w:r>
      <w:r>
        <w:rPr>
          <w:rFonts w:hint="eastAsia" w:ascii="仿宋_GB2312" w:hAnsi="宋体" w:eastAsia="仿宋_GB2312"/>
          <w:sz w:val="32"/>
          <w:lang w:eastAsia="zh-CN"/>
        </w:rPr>
        <w:t>政</w:t>
      </w:r>
      <w:r>
        <w:rPr>
          <w:rFonts w:hint="eastAsia" w:ascii="仿宋_GB2312" w:hAnsi="宋体" w:eastAsia="仿宋_GB2312"/>
          <w:sz w:val="32"/>
        </w:rPr>
        <w:t>务办公业务系统实施服务项目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（新OA功能开发）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仁化县政务服务数据管理局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黄丽珍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6391061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填报日期：2022.03.10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2021年电子</w:t>
      </w:r>
      <w:r>
        <w:rPr>
          <w:rFonts w:hint="eastAsia" w:ascii="仿宋_GB2312" w:hAnsi="宋体" w:eastAsia="仿宋_GB2312"/>
          <w:sz w:val="32"/>
          <w:lang w:eastAsia="zh-CN"/>
        </w:rPr>
        <w:t>政</w:t>
      </w:r>
      <w:r>
        <w:rPr>
          <w:rFonts w:hint="eastAsia" w:ascii="仿宋_GB2312" w:eastAsia="仿宋_GB2312"/>
          <w:sz w:val="32"/>
          <w:szCs w:val="32"/>
        </w:rPr>
        <w:t>务办公业务系统实施服务项目（新OA功能开发）预算数为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万元，完成全年比例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严格按照财务制度的规定，合理使用，专款专用，资金全部用于电子</w:t>
      </w:r>
      <w:r>
        <w:rPr>
          <w:rFonts w:hint="eastAsia" w:ascii="仿宋_GB2312" w:hAnsi="宋体" w:eastAsia="仿宋_GB2312"/>
          <w:sz w:val="32"/>
          <w:lang w:eastAsia="zh-CN"/>
        </w:rPr>
        <w:t>政</w:t>
      </w:r>
      <w:r>
        <w:rPr>
          <w:rFonts w:hint="eastAsia" w:ascii="仿宋_GB2312" w:eastAsia="仿宋_GB2312"/>
          <w:sz w:val="32"/>
          <w:szCs w:val="32"/>
        </w:rPr>
        <w:t>务办公业务系统实施服务项目（新OA功能开发）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我县目前使用的</w:t>
      </w:r>
      <w:r>
        <w:rPr>
          <w:rFonts w:hint="eastAsia" w:ascii="仿宋_GB2312" w:eastAsia="仿宋_GB2312"/>
          <w:sz w:val="32"/>
          <w:szCs w:val="32"/>
        </w:rPr>
        <w:t>电子</w:t>
      </w:r>
      <w:r>
        <w:rPr>
          <w:rFonts w:hint="eastAsia" w:ascii="仿宋_GB2312" w:hAnsi="宋体" w:eastAsia="仿宋_GB2312"/>
          <w:sz w:val="32"/>
          <w:lang w:eastAsia="zh-CN"/>
        </w:rPr>
        <w:t>政</w:t>
      </w:r>
      <w:r>
        <w:rPr>
          <w:rFonts w:hint="eastAsia" w:ascii="仿宋_GB2312" w:eastAsia="仿宋_GB2312"/>
          <w:sz w:val="32"/>
          <w:szCs w:val="32"/>
        </w:rPr>
        <w:t>务办公业务系统实施服务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是由市政务服务数据管理局开发全市通用的办公系统，但系统中部分功能使用需要支付费用。</w:t>
      </w:r>
      <w:r>
        <w:rPr>
          <w:rFonts w:hint="eastAsia" w:ascii="仿宋_GB2312" w:eastAsia="仿宋_GB2312"/>
          <w:sz w:val="32"/>
          <w:szCs w:val="32"/>
        </w:rPr>
        <w:t>电子</w:t>
      </w:r>
      <w:r>
        <w:rPr>
          <w:rFonts w:hint="eastAsia" w:ascii="仿宋_GB2312" w:hAnsi="宋体" w:eastAsia="仿宋_GB2312"/>
          <w:sz w:val="32"/>
          <w:lang w:eastAsia="zh-CN"/>
        </w:rPr>
        <w:t>政</w:t>
      </w:r>
      <w:r>
        <w:rPr>
          <w:rFonts w:hint="eastAsia" w:ascii="仿宋_GB2312" w:eastAsia="仿宋_GB2312"/>
          <w:sz w:val="32"/>
          <w:szCs w:val="32"/>
        </w:rPr>
        <w:t>务办公业务系统实施服务项目（新OA功能开发）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总合同费用为30万，2021年</w:t>
      </w:r>
      <w:r>
        <w:rPr>
          <w:rFonts w:hint="eastAsia" w:ascii="仿宋_GB2312" w:eastAsia="仿宋_GB2312"/>
          <w:sz w:val="32"/>
          <w:szCs w:val="32"/>
        </w:rPr>
        <w:t>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根据省、市政务服务数据管理局工作要求，对目前全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行政事业单位使用的电子</w:t>
      </w:r>
      <w:r>
        <w:rPr>
          <w:rFonts w:hint="eastAsia" w:ascii="仿宋_GB2312" w:hAnsi="宋体" w:eastAsia="仿宋_GB2312"/>
          <w:sz w:val="32"/>
          <w:lang w:eastAsia="zh-CN"/>
        </w:rPr>
        <w:t>政</w:t>
      </w:r>
      <w:r>
        <w:rPr>
          <w:rFonts w:hint="eastAsia" w:ascii="仿宋_GB2312" w:eastAsia="仿宋_GB2312"/>
          <w:sz w:val="32"/>
          <w:szCs w:val="32"/>
        </w:rPr>
        <w:t>务办公业务系统（新OA）进行特色功能开发，保障无纸化办公通畅，提升工作效率。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绩效管理基础信息工作有待加强，绩效核算有待改进。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进一步加强对资金使用精准的预算。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274E"/>
    <w:multiLevelType w:val="singleLevel"/>
    <w:tmpl w:val="9DAF27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FE5C14"/>
    <w:rsid w:val="000C77BC"/>
    <w:rsid w:val="000E5DF1"/>
    <w:rsid w:val="003E68F7"/>
    <w:rsid w:val="00445099"/>
    <w:rsid w:val="00453721"/>
    <w:rsid w:val="004E5C64"/>
    <w:rsid w:val="00506D00"/>
    <w:rsid w:val="00706A05"/>
    <w:rsid w:val="008D620F"/>
    <w:rsid w:val="00962598"/>
    <w:rsid w:val="00A724AE"/>
    <w:rsid w:val="00A7309C"/>
    <w:rsid w:val="00B4795F"/>
    <w:rsid w:val="00B60F3E"/>
    <w:rsid w:val="00C92870"/>
    <w:rsid w:val="00CC32DE"/>
    <w:rsid w:val="00D30271"/>
    <w:rsid w:val="00D35F6C"/>
    <w:rsid w:val="00D53BE4"/>
    <w:rsid w:val="00DE657A"/>
    <w:rsid w:val="00E32D42"/>
    <w:rsid w:val="00E74177"/>
    <w:rsid w:val="02036022"/>
    <w:rsid w:val="099A00A9"/>
    <w:rsid w:val="0BFE5C14"/>
    <w:rsid w:val="0DE973AE"/>
    <w:rsid w:val="11D57A3F"/>
    <w:rsid w:val="13F81BDF"/>
    <w:rsid w:val="1EDE4CF4"/>
    <w:rsid w:val="4C3119E6"/>
    <w:rsid w:val="66866148"/>
    <w:rsid w:val="6CFE24A2"/>
    <w:rsid w:val="712A724C"/>
    <w:rsid w:val="7E274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971</Words>
  <Characters>121</Characters>
  <Lines>1</Lines>
  <Paragraphs>2</Paragraphs>
  <TotalTime>0</TotalTime>
  <ScaleCrop>false</ScaleCrop>
  <LinksUpToDate>false</LinksUpToDate>
  <CharactersWithSpaces>1090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2022-03-21T08:47:00Z</dcterms:created>
  <dc:creator>Administrator</dc:creator>
  <cp:lastModifiedBy>Administrator</cp:lastModifiedBy>
  <dcterms:modified xsi:type="dcterms:W3CDTF">2023-03-23T06:33:40Z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F8AA51C4F274419CB73371410E75E2A5</vt:lpwstr>
  </property>
</Properties>
</file>