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9422B">
      <w:pPr>
        <w:spacing w:line="360" w:lineRule="auto"/>
        <w:ind w:firstLine="1044" w:firstLineChars="200"/>
        <w:rPr>
          <w:rFonts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 w14:paraId="6C9BE9A3">
      <w:pPr>
        <w:spacing w:line="360" w:lineRule="auto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年度）</w:t>
      </w:r>
    </w:p>
    <w:p w14:paraId="68D850BF">
      <w:pPr>
        <w:spacing w:line="720" w:lineRule="auto"/>
        <w:rPr>
          <w:rFonts w:ascii="仿宋_GB2312" w:hAnsi="宋体" w:eastAsia="仿宋_GB2312"/>
          <w:sz w:val="32"/>
        </w:rPr>
      </w:pPr>
    </w:p>
    <w:p w14:paraId="69414BD7">
      <w:pPr>
        <w:spacing w:line="72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项目名称：村（社区）党组织书记（储备人选）学历提升工程学费补助</w:t>
      </w:r>
    </w:p>
    <w:p w14:paraId="08BA3E07">
      <w:pPr>
        <w:spacing w:line="720" w:lineRule="auto"/>
        <w:rPr>
          <w:rFonts w:ascii="仿宋_GB2312" w:hAnsi="宋体" w:eastAsia="仿宋_GB2312"/>
          <w:sz w:val="32"/>
        </w:rPr>
      </w:pPr>
    </w:p>
    <w:p w14:paraId="093AD96C">
      <w:p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</w:p>
    <w:p w14:paraId="6BA3459C"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(一级预算单位)</w:t>
      </w:r>
    </w:p>
    <w:p w14:paraId="4823E751">
      <w:pPr>
        <w:spacing w:line="720" w:lineRule="auto"/>
        <w:ind w:firstLine="1449" w:firstLineChars="453"/>
        <w:rPr>
          <w:rFonts w:ascii="仿宋_GB2312" w:hAnsi="宋体" w:eastAsia="仿宋_GB2312"/>
          <w:sz w:val="32"/>
        </w:rPr>
      </w:pPr>
    </w:p>
    <w:p w14:paraId="2EA479B4">
      <w:pPr>
        <w:spacing w:line="720" w:lineRule="auto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张丽红</w:t>
      </w:r>
    </w:p>
    <w:p w14:paraId="1EE824D9">
      <w:pPr>
        <w:spacing w:line="720" w:lineRule="auto"/>
        <w:ind w:firstLine="1449" w:firstLineChars="453"/>
        <w:rPr>
          <w:rFonts w:ascii="仿宋_GB2312" w:hAnsi="宋体" w:eastAsia="仿宋_GB2312"/>
          <w:sz w:val="32"/>
        </w:rPr>
      </w:pPr>
    </w:p>
    <w:p w14:paraId="3B48BBD7">
      <w:pPr>
        <w:spacing w:line="720" w:lineRule="auto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15907512750</w:t>
      </w:r>
    </w:p>
    <w:p w14:paraId="028B4BAD">
      <w:pPr>
        <w:spacing w:line="720" w:lineRule="auto"/>
        <w:rPr>
          <w:rFonts w:ascii="仿宋_GB2312" w:hAnsi="宋体" w:eastAsia="仿宋_GB2312"/>
          <w:sz w:val="32"/>
        </w:rPr>
      </w:pPr>
    </w:p>
    <w:p w14:paraId="29A942BD">
      <w:pPr>
        <w:spacing w:line="72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填报日期：202</w:t>
      </w:r>
      <w:r>
        <w:rPr>
          <w:rFonts w:hint="eastAsia" w:ascii="仿宋_GB2312" w:hAnsi="宋体" w:eastAsia="仿宋_GB2312"/>
          <w:sz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</w:rPr>
        <w:t>年3月</w:t>
      </w:r>
      <w:r>
        <w:rPr>
          <w:rFonts w:hint="eastAsia" w:ascii="仿宋_GB2312" w:hAnsi="宋体" w:eastAsia="仿宋_GB2312"/>
          <w:sz w:val="32"/>
          <w:lang w:val="en-US" w:eastAsia="zh-CN"/>
        </w:rPr>
        <w:t>17</w:t>
      </w:r>
      <w:r>
        <w:rPr>
          <w:rFonts w:hint="eastAsia" w:ascii="仿宋_GB2312" w:hAnsi="宋体" w:eastAsia="仿宋_GB2312"/>
          <w:sz w:val="32"/>
        </w:rPr>
        <w:t>日</w:t>
      </w:r>
    </w:p>
    <w:p w14:paraId="4C88A791">
      <w:pPr>
        <w:ind w:firstLine="1449" w:firstLineChars="453"/>
        <w:rPr>
          <w:rFonts w:ascii="仿宋_GB2312" w:hAnsi="宋体" w:eastAsia="仿宋_GB2312"/>
          <w:sz w:val="32"/>
          <w:u w:val="single"/>
        </w:rPr>
      </w:pPr>
    </w:p>
    <w:p w14:paraId="011005B8">
      <w:pPr>
        <w:spacing w:line="225" w:lineRule="atLeast"/>
        <w:jc w:val="center"/>
        <w:rPr>
          <w:rFonts w:ascii="楷体_GB2312" w:hAnsi="宋体" w:eastAsia="楷体_GB2312"/>
          <w:sz w:val="32"/>
          <w:szCs w:val="32"/>
        </w:rPr>
      </w:pPr>
    </w:p>
    <w:p w14:paraId="4FBC19B8">
      <w:pPr>
        <w:snapToGrid w:val="0"/>
        <w:spacing w:line="360" w:lineRule="auto"/>
        <w:rPr>
          <w:rFonts w:ascii="黑体" w:eastAsia="黑体"/>
          <w:sz w:val="32"/>
          <w:szCs w:val="32"/>
        </w:rPr>
      </w:pPr>
    </w:p>
    <w:p w14:paraId="5C337864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 w14:paraId="1C915F3F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根据</w:t>
      </w:r>
      <w:r>
        <w:rPr>
          <w:rFonts w:hint="eastAsia" w:ascii="仿宋_GB2312" w:eastAsia="仿宋_GB2312"/>
          <w:sz w:val="32"/>
          <w:szCs w:val="32"/>
        </w:rPr>
        <w:t>《广东省加强党的基层组织建设三年行动计划 (2021-2023年)》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的有关要求</w:t>
      </w:r>
      <w:r>
        <w:rPr>
          <w:rFonts w:ascii="仿宋_GB2312" w:eastAsia="仿宋_GB2312"/>
          <w:sz w:val="32"/>
          <w:szCs w:val="32"/>
        </w:rPr>
        <w:t>，为打造一支懂政策、善管理、 素质优、能力强的“头雁”队伍，夯实党的基层基础，继续组织实施村(社区)党组织书记(储备人选)学历提升工程。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年村（社区）党组织书记（储备人选）学历提升工程学费补助年初预算11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000</w:t>
      </w:r>
      <w:r>
        <w:rPr>
          <w:rFonts w:hint="eastAsia" w:ascii="仿宋_GB2312" w:eastAsia="仿宋_GB2312"/>
          <w:sz w:val="32"/>
          <w:szCs w:val="32"/>
        </w:rPr>
        <w:t>0元，使用金额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110000</w:t>
      </w:r>
      <w:r>
        <w:rPr>
          <w:rFonts w:hint="eastAsia" w:ascii="仿宋_GB2312" w:eastAsia="仿宋_GB2312"/>
          <w:sz w:val="32"/>
          <w:szCs w:val="32"/>
        </w:rPr>
        <w:t>元，资金支出率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%。202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年报名参加村（社区）党组织书记（储备人选）学历提升</w:t>
      </w:r>
      <w:r>
        <w:rPr>
          <w:rFonts w:hint="eastAsia" w:ascii="仿宋_GB2312" w:eastAsia="仿宋_GB2312"/>
          <w:sz w:val="32"/>
          <w:szCs w:val="32"/>
          <w:lang w:eastAsia="zh-CN"/>
        </w:rPr>
        <w:t>录取</w:t>
      </w:r>
      <w:r>
        <w:rPr>
          <w:rFonts w:hint="eastAsia" w:ascii="仿宋_GB2312" w:eastAsia="仿宋_GB2312"/>
          <w:sz w:val="32"/>
          <w:szCs w:val="32"/>
        </w:rPr>
        <w:t>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69</w:t>
      </w:r>
      <w:r>
        <w:rPr>
          <w:rFonts w:hint="eastAsia" w:ascii="仿宋_GB2312" w:eastAsia="仿宋_GB2312"/>
          <w:sz w:val="32"/>
          <w:szCs w:val="32"/>
        </w:rPr>
        <w:t>人，其中高升专2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人，专升本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49</w:t>
      </w:r>
      <w:r>
        <w:rPr>
          <w:rFonts w:hint="eastAsia" w:ascii="仿宋_GB2312" w:eastAsia="仿宋_GB2312"/>
          <w:sz w:val="32"/>
          <w:szCs w:val="32"/>
        </w:rPr>
        <w:t>人。韶关学院已录取202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级-202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级</w:t>
      </w:r>
      <w:r>
        <w:rPr>
          <w:rFonts w:hint="eastAsia" w:ascii="仿宋_GB2312" w:hAnsi="宋体" w:eastAsia="仿宋_GB2312"/>
          <w:sz w:val="32"/>
        </w:rPr>
        <w:t>村（社区）党组织书记（储备人选）共1</w:t>
      </w:r>
      <w:r>
        <w:rPr>
          <w:rFonts w:hint="eastAsia" w:ascii="仿宋_GB2312" w:hAnsi="宋体" w:eastAsia="仿宋_GB2312"/>
          <w:sz w:val="32"/>
          <w:lang w:val="en-US" w:eastAsia="zh-CN"/>
        </w:rPr>
        <w:t>83</w:t>
      </w:r>
      <w:r>
        <w:rPr>
          <w:rFonts w:hint="eastAsia" w:ascii="仿宋_GB2312" w:hAnsi="宋体" w:eastAsia="仿宋_GB2312"/>
          <w:sz w:val="32"/>
        </w:rPr>
        <w:t>人，其中专科</w:t>
      </w:r>
      <w:r>
        <w:rPr>
          <w:rFonts w:hint="eastAsia" w:ascii="仿宋_GB2312" w:hAnsi="宋体" w:eastAsia="仿宋_GB2312"/>
          <w:sz w:val="32"/>
          <w:lang w:val="en-US" w:eastAsia="zh-CN"/>
        </w:rPr>
        <w:t>45</w:t>
      </w:r>
      <w:r>
        <w:rPr>
          <w:rFonts w:hint="eastAsia" w:ascii="仿宋_GB2312" w:hAnsi="宋体" w:eastAsia="仿宋_GB2312"/>
          <w:sz w:val="32"/>
        </w:rPr>
        <w:t>人，每人每年2300元，按学费承担比例，县级财政承担学费的30%，即专科学费共</w:t>
      </w:r>
      <w:r>
        <w:rPr>
          <w:rFonts w:hint="eastAsia" w:ascii="仿宋_GB2312" w:hAnsi="宋体" w:eastAsia="仿宋_GB2312"/>
          <w:sz w:val="32"/>
          <w:lang w:val="en-US" w:eastAsia="zh-CN"/>
        </w:rPr>
        <w:t>31050</w:t>
      </w:r>
      <w:r>
        <w:rPr>
          <w:rFonts w:hint="eastAsia" w:ascii="仿宋_GB2312" w:hAnsi="宋体" w:eastAsia="仿宋_GB2312"/>
          <w:sz w:val="32"/>
        </w:rPr>
        <w:t>元；</w:t>
      </w:r>
      <w:r>
        <w:rPr>
          <w:rFonts w:hint="eastAsia" w:ascii="仿宋_GB2312" w:hAnsi="宋体" w:eastAsia="仿宋_GB2312"/>
          <w:sz w:val="32"/>
          <w:lang w:val="en-US" w:eastAsia="zh-CN"/>
        </w:rPr>
        <w:t>2023级-2024级</w:t>
      </w:r>
      <w:r>
        <w:rPr>
          <w:rFonts w:hint="eastAsia" w:ascii="仿宋_GB2312" w:hAnsi="宋体" w:eastAsia="仿宋_GB2312"/>
          <w:sz w:val="32"/>
        </w:rPr>
        <w:t>本科</w:t>
      </w:r>
      <w:r>
        <w:rPr>
          <w:rFonts w:hint="eastAsia" w:ascii="仿宋_GB2312" w:hAnsi="宋体" w:eastAsia="仿宋_GB2312"/>
          <w:sz w:val="32"/>
          <w:lang w:val="en-US" w:eastAsia="zh-CN"/>
        </w:rPr>
        <w:t>86</w:t>
      </w:r>
      <w:r>
        <w:rPr>
          <w:rFonts w:hint="eastAsia" w:ascii="仿宋_GB2312" w:hAnsi="宋体" w:eastAsia="仿宋_GB2312"/>
          <w:sz w:val="32"/>
        </w:rPr>
        <w:t>人，每人每年2500元，</w:t>
      </w:r>
      <w:r>
        <w:rPr>
          <w:rFonts w:hint="eastAsia" w:ascii="仿宋_GB2312" w:hAnsi="宋体" w:eastAsia="仿宋_GB2312"/>
          <w:sz w:val="32"/>
          <w:lang w:val="en-US" w:eastAsia="zh-CN"/>
        </w:rPr>
        <w:t>2022级本科52人，每人半年1250元，</w:t>
      </w:r>
      <w:r>
        <w:rPr>
          <w:rFonts w:hint="eastAsia" w:ascii="仿宋_GB2312" w:hAnsi="宋体" w:eastAsia="仿宋_GB2312"/>
          <w:sz w:val="32"/>
        </w:rPr>
        <w:t>按学费承担比例，县财政承担总学费的30%，即本科学费共</w:t>
      </w:r>
      <w:r>
        <w:rPr>
          <w:rFonts w:hint="eastAsia" w:ascii="仿宋_GB2312" w:hAnsi="宋体" w:eastAsia="仿宋_GB2312"/>
          <w:sz w:val="32"/>
          <w:lang w:val="en-US" w:eastAsia="zh-CN"/>
        </w:rPr>
        <w:t>84000</w:t>
      </w:r>
      <w:r>
        <w:rPr>
          <w:rFonts w:hint="eastAsia" w:ascii="仿宋_GB2312" w:hAnsi="宋体" w:eastAsia="仿宋_GB2312"/>
          <w:sz w:val="32"/>
        </w:rPr>
        <w:t>元，学费合计</w:t>
      </w:r>
      <w:r>
        <w:rPr>
          <w:rFonts w:hint="eastAsia" w:ascii="仿宋_GB2312" w:hAnsi="宋体" w:eastAsia="仿宋_GB2312"/>
          <w:sz w:val="32"/>
          <w:lang w:val="en-US" w:eastAsia="zh-CN"/>
        </w:rPr>
        <w:t>115050</w:t>
      </w:r>
      <w:r>
        <w:rPr>
          <w:rFonts w:hint="eastAsia" w:ascii="仿宋_GB2312" w:hAnsi="宋体" w:eastAsia="仿宋_GB2312"/>
          <w:sz w:val="32"/>
        </w:rPr>
        <w:t>元。</w:t>
      </w:r>
    </w:p>
    <w:p w14:paraId="0F56CEA2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 w14:paraId="7490ACEF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（一）自评结论、分数: 为更好的做好该项目，对202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年度符合</w:t>
      </w:r>
      <w:r>
        <w:rPr>
          <w:rFonts w:hint="eastAsia" w:ascii="仿宋_GB2312" w:hAnsi="宋体" w:eastAsia="仿宋_GB2312"/>
          <w:sz w:val="32"/>
        </w:rPr>
        <w:t>村（社区）党组织书记（储备人选）</w:t>
      </w:r>
      <w:r>
        <w:rPr>
          <w:rFonts w:hint="eastAsia" w:ascii="仿宋_GB2312" w:eastAsia="仿宋_GB2312"/>
          <w:sz w:val="32"/>
          <w:szCs w:val="32"/>
        </w:rPr>
        <w:t>情况进行了全面的摸底梳理，就经费的预算、执行以及支付的工作进行了总结回顾，并对项目开展情况进行全方位的绩效自评。根据年度计划，事前申请、事中监督、事后总结，圆满完成</w:t>
      </w:r>
      <w:r>
        <w:rPr>
          <w:rFonts w:hint="eastAsia" w:ascii="仿宋_GB2312" w:hAnsi="宋体" w:eastAsia="仿宋_GB2312"/>
          <w:sz w:val="32"/>
        </w:rPr>
        <w:t>村（社区）党组织书记（储备人选）</w:t>
      </w:r>
      <w:r>
        <w:rPr>
          <w:rFonts w:hint="eastAsia" w:ascii="仿宋_GB2312" w:eastAsia="仿宋_GB2312"/>
          <w:sz w:val="32"/>
          <w:szCs w:val="32"/>
        </w:rPr>
        <w:t>工作。</w:t>
      </w:r>
    </w:p>
    <w:p w14:paraId="5221AA88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分数：100</w:t>
      </w:r>
    </w:p>
    <w:p w14:paraId="3A77A1EF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等级：优秀</w:t>
      </w:r>
    </w:p>
    <w:p w14:paraId="3AD88016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（二）资金使用绩效</w:t>
      </w:r>
    </w:p>
    <w:p w14:paraId="33FA5D74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1.资金支出情况：202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年资金预算11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000</w:t>
      </w:r>
      <w:r>
        <w:rPr>
          <w:rFonts w:hint="eastAsia" w:ascii="仿宋_GB2312" w:eastAsia="仿宋_GB2312"/>
          <w:sz w:val="32"/>
          <w:szCs w:val="32"/>
        </w:rPr>
        <w:t>0元，使用金额11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000</w:t>
      </w:r>
      <w:r>
        <w:rPr>
          <w:rFonts w:hint="eastAsia" w:ascii="仿宋_GB2312" w:eastAsia="仿宋_GB2312"/>
          <w:sz w:val="32"/>
          <w:szCs w:val="32"/>
        </w:rPr>
        <w:t>0元，资金支出率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%。</w:t>
      </w:r>
    </w:p>
    <w:p w14:paraId="586F8E8C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2.资金完成绩效目标情况：为全面提升新时代村（社区）带头人队伍学历层次和能力素质，进一步优化村（社区）党组织书记队伍知识结构，夯实乡村振兴基础。韶关学院共录取202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级-202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年级学员共1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83</w:t>
      </w:r>
      <w:r>
        <w:rPr>
          <w:rFonts w:hint="eastAsia" w:ascii="仿宋_GB2312" w:eastAsia="仿宋_GB2312"/>
          <w:sz w:val="32"/>
          <w:szCs w:val="32"/>
        </w:rPr>
        <w:t>人，其中专科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45</w:t>
      </w:r>
      <w:r>
        <w:rPr>
          <w:rFonts w:hint="eastAsia" w:ascii="仿宋_GB2312" w:eastAsia="仿宋_GB2312"/>
          <w:sz w:val="32"/>
          <w:szCs w:val="32"/>
        </w:rPr>
        <w:t>人，本科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138</w:t>
      </w:r>
      <w:r>
        <w:rPr>
          <w:rFonts w:hint="eastAsia" w:ascii="仿宋_GB2312" w:eastAsia="仿宋_GB2312"/>
          <w:sz w:val="32"/>
          <w:szCs w:val="32"/>
        </w:rPr>
        <w:t>人。</w:t>
      </w:r>
    </w:p>
    <w:p w14:paraId="27F19247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3.资金分用途使用绩效：资金使用合规性100%，学费缴纳及时性100%。</w:t>
      </w:r>
    </w:p>
    <w:p w14:paraId="5C54080C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（三）资金使用绩效存在的问题</w:t>
      </w:r>
    </w:p>
    <w:p w14:paraId="5A41C881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无存在问题</w:t>
      </w:r>
    </w:p>
    <w:p w14:paraId="2EEDB91D">
      <w:pPr>
        <w:snapToGrid w:val="0"/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 w14:paraId="2F2B1B1A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无改进意见</w:t>
      </w:r>
    </w:p>
    <w:p w14:paraId="57D9E56E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5C7EB9E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3DBFB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E50591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E50591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AF58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E5C14"/>
    <w:rsid w:val="000242A6"/>
    <w:rsid w:val="001234CA"/>
    <w:rsid w:val="00172DCB"/>
    <w:rsid w:val="0025434C"/>
    <w:rsid w:val="0036068C"/>
    <w:rsid w:val="00370956"/>
    <w:rsid w:val="005A59F1"/>
    <w:rsid w:val="00625064"/>
    <w:rsid w:val="0069471F"/>
    <w:rsid w:val="006A2B3C"/>
    <w:rsid w:val="006A7013"/>
    <w:rsid w:val="006F7EBB"/>
    <w:rsid w:val="00773248"/>
    <w:rsid w:val="008769E7"/>
    <w:rsid w:val="00930659"/>
    <w:rsid w:val="00957E40"/>
    <w:rsid w:val="009751E4"/>
    <w:rsid w:val="009F5A2B"/>
    <w:rsid w:val="00A3046C"/>
    <w:rsid w:val="00AF2371"/>
    <w:rsid w:val="00B1311C"/>
    <w:rsid w:val="00B203C3"/>
    <w:rsid w:val="00B345DD"/>
    <w:rsid w:val="00BF540D"/>
    <w:rsid w:val="00BF67D8"/>
    <w:rsid w:val="00C9010A"/>
    <w:rsid w:val="00C97C23"/>
    <w:rsid w:val="00CC3124"/>
    <w:rsid w:val="00CD4705"/>
    <w:rsid w:val="00CF3D04"/>
    <w:rsid w:val="00D049EE"/>
    <w:rsid w:val="00D45FFE"/>
    <w:rsid w:val="00E4073D"/>
    <w:rsid w:val="00EC5D09"/>
    <w:rsid w:val="00FE3024"/>
    <w:rsid w:val="00FF7E31"/>
    <w:rsid w:val="099A00A9"/>
    <w:rsid w:val="0BFE5C14"/>
    <w:rsid w:val="1EDE4CF4"/>
    <w:rsid w:val="2DE123DA"/>
    <w:rsid w:val="42F145B3"/>
    <w:rsid w:val="437F794C"/>
    <w:rsid w:val="51D01721"/>
    <w:rsid w:val="6C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796</Words>
  <Characters>933</Characters>
  <Lines>6</Lines>
  <Paragraphs>1</Paragraphs>
  <TotalTime>30</TotalTime>
  <ScaleCrop>false</ScaleCrop>
  <LinksUpToDate>false</LinksUpToDate>
  <CharactersWithSpaces>941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2022-03-17T01:26:00Z</dcterms:created>
  <dc:creator>Administrator</dc:creator>
  <cp:lastModifiedBy>Administrator</cp:lastModifiedBy>
  <dcterms:modified xsi:type="dcterms:W3CDTF">2025-03-17T07:42:46Z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F9D5D3FAD1974A0FBF00DB278CCEC2FE</vt:lpwstr>
  </property>
  <property fmtid="{D5CDD505-2E9C-101B-9397-08002B2CF9AE}" pid="5" name="KSOTemplateDocerSaveRecord">
    <vt:lpwstr>eyJoZGlkIjoiN2I4NmFmYjcyZjExNmY0MGIyMGVkMGFhZDBiMjYzNGIifQ==</vt:lpwstr>
  </property>
</Properties>
</file>