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E4336">
      <w:pPr>
        <w:spacing w:line="360" w:lineRule="auto"/>
        <w:ind w:firstLine="1044" w:firstLineChars="200"/>
        <w:rPr>
          <w:rFonts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 w14:paraId="355ABD8F">
      <w:pPr>
        <w:spacing w:line="360" w:lineRule="auto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年度）</w:t>
      </w:r>
    </w:p>
    <w:p w14:paraId="551D41CB">
      <w:pPr>
        <w:spacing w:line="720" w:lineRule="auto"/>
        <w:rPr>
          <w:rFonts w:ascii="仿宋_GB2312" w:hAnsi="宋体" w:eastAsia="仿宋_GB2312"/>
          <w:sz w:val="32"/>
        </w:rPr>
      </w:pPr>
    </w:p>
    <w:p w14:paraId="7CE85C2E">
      <w:pPr>
        <w:spacing w:line="72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项目名称：困难老党员生活补贴资金</w:t>
      </w:r>
    </w:p>
    <w:p w14:paraId="6BCD1F82">
      <w:pPr>
        <w:spacing w:line="720" w:lineRule="auto"/>
        <w:rPr>
          <w:rFonts w:ascii="仿宋_GB2312" w:hAnsi="宋体" w:eastAsia="仿宋_GB2312"/>
          <w:sz w:val="32"/>
        </w:rPr>
      </w:pPr>
    </w:p>
    <w:p w14:paraId="26AABEF5">
      <w:pPr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</w:p>
    <w:p w14:paraId="2325ED9B"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(一级预算单位)</w:t>
      </w:r>
    </w:p>
    <w:p w14:paraId="087FC8E3">
      <w:pPr>
        <w:spacing w:line="720" w:lineRule="auto"/>
        <w:ind w:firstLine="1449" w:firstLineChars="453"/>
        <w:rPr>
          <w:rFonts w:ascii="仿宋_GB2312" w:hAnsi="宋体" w:eastAsia="仿宋_GB2312"/>
          <w:sz w:val="32"/>
        </w:rPr>
      </w:pPr>
    </w:p>
    <w:p w14:paraId="34D587CD">
      <w:pPr>
        <w:spacing w:line="720" w:lineRule="auto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eastAsia="zh-CN"/>
        </w:rPr>
        <w:t>张丽红</w:t>
      </w:r>
    </w:p>
    <w:p w14:paraId="0490AC91">
      <w:pPr>
        <w:spacing w:line="720" w:lineRule="auto"/>
        <w:ind w:firstLine="1449" w:firstLineChars="453"/>
        <w:rPr>
          <w:rFonts w:ascii="仿宋_GB2312" w:hAnsi="宋体" w:eastAsia="仿宋_GB2312"/>
          <w:sz w:val="32"/>
        </w:rPr>
      </w:pPr>
    </w:p>
    <w:p w14:paraId="4EADD72F"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15907512750</w:t>
      </w:r>
    </w:p>
    <w:p w14:paraId="685095EB">
      <w:pPr>
        <w:spacing w:line="720" w:lineRule="auto"/>
        <w:rPr>
          <w:rFonts w:ascii="仿宋_GB2312" w:hAnsi="宋体" w:eastAsia="仿宋_GB2312"/>
          <w:sz w:val="32"/>
        </w:rPr>
      </w:pPr>
    </w:p>
    <w:p w14:paraId="7055A8E0">
      <w:pPr>
        <w:spacing w:line="72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填报日期：202</w:t>
      </w:r>
      <w:r>
        <w:rPr>
          <w:rFonts w:hint="eastAsia" w:ascii="仿宋_GB2312" w:hAnsi="宋体" w:eastAsia="仿宋_GB2312"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</w:rPr>
        <w:t>年3月</w:t>
      </w:r>
      <w:r>
        <w:rPr>
          <w:rFonts w:hint="eastAsia" w:ascii="仿宋_GB2312" w:hAnsi="宋体" w:eastAsia="仿宋_GB2312"/>
          <w:sz w:val="32"/>
          <w:lang w:val="en-US" w:eastAsia="zh-CN"/>
        </w:rPr>
        <w:t>17</w:t>
      </w:r>
      <w:r>
        <w:rPr>
          <w:rFonts w:hint="eastAsia" w:ascii="仿宋_GB2312" w:hAnsi="宋体" w:eastAsia="仿宋_GB2312"/>
          <w:sz w:val="32"/>
        </w:rPr>
        <w:t>日</w:t>
      </w:r>
    </w:p>
    <w:p w14:paraId="7E16E402">
      <w:pPr>
        <w:spacing w:line="720" w:lineRule="auto"/>
        <w:rPr>
          <w:rFonts w:ascii="仿宋_GB2312" w:hAnsi="宋体" w:eastAsia="仿宋_GB2312"/>
          <w:sz w:val="32"/>
        </w:rPr>
      </w:pPr>
    </w:p>
    <w:p w14:paraId="20924B75">
      <w:pPr>
        <w:ind w:firstLine="1449" w:firstLineChars="453"/>
        <w:rPr>
          <w:rFonts w:ascii="仿宋_GB2312" w:hAnsi="宋体" w:eastAsia="仿宋_GB2312"/>
          <w:sz w:val="32"/>
          <w:u w:val="single"/>
        </w:rPr>
      </w:pPr>
    </w:p>
    <w:p w14:paraId="2A843671">
      <w:pPr>
        <w:spacing w:line="225" w:lineRule="atLeast"/>
        <w:jc w:val="center"/>
        <w:rPr>
          <w:rFonts w:ascii="楷体_GB2312" w:hAnsi="宋体" w:eastAsia="楷体_GB2312"/>
          <w:sz w:val="32"/>
          <w:szCs w:val="32"/>
        </w:rPr>
      </w:pPr>
    </w:p>
    <w:p w14:paraId="5FC5A1D8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397B14BA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269F24D4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</w:p>
    <w:p w14:paraId="472EFBD1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 w14:paraId="6B24F7DB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年困难老党员生活补贴资金年初预算10800元，使用资金10800元，资金支出率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%。根据市委《关于建立党员互助金制度的意见》（韶市委发〔2008〕7号）精神，凡年满65周岁以上、享受低保的农村困难老党员，均可按标准享受每月生活补贴，纳入补贴范围的困难老党员生活补贴，财政补助部分由市、县财政各按5:5的比例负担。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年全县共发放14名困难老党员补助，按照相关规定足额发放困难老党员生活补助，切实抓好解决困难老党员的生产生活问题。</w:t>
      </w:r>
    </w:p>
    <w:p w14:paraId="52D61C06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 w14:paraId="28E8AB2F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（一）自评结论：为更好的做好该项目，对202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困难老党员情况进行了全面的摸底梳理，就经费的预算、执行以及支付的工作进行了总结回顾，并对项目开展情况进行全方位的绩效自评。根据年度计划，事前申请、事中监督、事后总结，圆满完成困难老党员生活补助发放工作。</w:t>
      </w:r>
    </w:p>
    <w:p w14:paraId="1DFEB022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分数：100</w:t>
      </w:r>
    </w:p>
    <w:p w14:paraId="26E6D763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等级：优秀</w:t>
      </w:r>
    </w:p>
    <w:p w14:paraId="5F0EA455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 w14:paraId="08176D87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年资金预算为10800元，使用资金10800元，资金支出率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%</w:t>
      </w:r>
    </w:p>
    <w:p w14:paraId="332F1A7A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年困难老党员生活补贴已按要求拨付，202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年共发放14名困难老党员补助，做的严格把关，客观公正地审核条件，确保及时足额将困难补助发放到生活困难党员手中，有效保障困难老党员的基本生活。</w:t>
      </w:r>
    </w:p>
    <w:p w14:paraId="55C25E17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3.资金分用途使用绩效：补助发放合规性100%，明确保障范围和目标要求，确保困难老党员应保尽保，整体保障水平明显提升，切实解决困难老党员基本需求，提高困难老党员的基本生活质量。</w:t>
      </w:r>
    </w:p>
    <w:p w14:paraId="2EBC174B">
      <w:pPr>
        <w:snapToGrid w:val="0"/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 w14:paraId="37F13179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无存在问题</w:t>
      </w:r>
    </w:p>
    <w:p w14:paraId="1FE336D1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 w14:paraId="52D405C0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针对资金使用绩效存在的问题提出完善意见。</w:t>
      </w:r>
    </w:p>
    <w:p w14:paraId="0724D859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无改进意见</w:t>
      </w:r>
    </w:p>
    <w:p w14:paraId="504FD0E5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6CD5901C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76D3A4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D5B379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D5B379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D84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0007265"/>
    <w:rsid w:val="000672F4"/>
    <w:rsid w:val="000F0782"/>
    <w:rsid w:val="00110EB3"/>
    <w:rsid w:val="002C2868"/>
    <w:rsid w:val="0032792D"/>
    <w:rsid w:val="00342387"/>
    <w:rsid w:val="003836D6"/>
    <w:rsid w:val="004412F5"/>
    <w:rsid w:val="004A5C2C"/>
    <w:rsid w:val="004A5EC2"/>
    <w:rsid w:val="00522E2E"/>
    <w:rsid w:val="00603F6A"/>
    <w:rsid w:val="00644318"/>
    <w:rsid w:val="006A3372"/>
    <w:rsid w:val="006D4277"/>
    <w:rsid w:val="006E3AF8"/>
    <w:rsid w:val="00724C27"/>
    <w:rsid w:val="00737B8C"/>
    <w:rsid w:val="007D64FA"/>
    <w:rsid w:val="007E3986"/>
    <w:rsid w:val="00846D21"/>
    <w:rsid w:val="0085001D"/>
    <w:rsid w:val="008F771E"/>
    <w:rsid w:val="009247C4"/>
    <w:rsid w:val="009D2C75"/>
    <w:rsid w:val="00A57C1C"/>
    <w:rsid w:val="00AF25C8"/>
    <w:rsid w:val="00B004AF"/>
    <w:rsid w:val="00C32DDD"/>
    <w:rsid w:val="00C735FA"/>
    <w:rsid w:val="00C76057"/>
    <w:rsid w:val="00CB36FA"/>
    <w:rsid w:val="00CC55C1"/>
    <w:rsid w:val="00D17531"/>
    <w:rsid w:val="00D51D7B"/>
    <w:rsid w:val="00D5552A"/>
    <w:rsid w:val="00D56B5A"/>
    <w:rsid w:val="00D61FA2"/>
    <w:rsid w:val="00DE4246"/>
    <w:rsid w:val="00FA0C8F"/>
    <w:rsid w:val="00FB37B3"/>
    <w:rsid w:val="00FE106E"/>
    <w:rsid w:val="00FE2B6F"/>
    <w:rsid w:val="099A00A9"/>
    <w:rsid w:val="0ABF1BFB"/>
    <w:rsid w:val="0BFE5C14"/>
    <w:rsid w:val="1EDE4CF4"/>
    <w:rsid w:val="27327EBB"/>
    <w:rsid w:val="2DE123DA"/>
    <w:rsid w:val="42F145B3"/>
    <w:rsid w:val="4C686C89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699</Words>
  <Characters>770</Characters>
  <Lines>5</Lines>
  <Paragraphs>1</Paragraphs>
  <TotalTime>0</TotalTime>
  <ScaleCrop>false</ScaleCrop>
  <LinksUpToDate>false</LinksUpToDate>
  <CharactersWithSpaces>776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2024-03-26T05:56:00Z</dcterms:created>
  <dc:creator>Administrator</dc:creator>
  <cp:lastModifiedBy>Administrator</cp:lastModifiedBy>
  <dcterms:modified xsi:type="dcterms:W3CDTF">2025-03-17T08:22:41Z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  <property fmtid="{D5CDD505-2E9C-101B-9397-08002B2CF9AE}" pid="5" name="KSOTemplateDocerSaveRecord">
    <vt:lpwstr>eyJoZGlkIjoiN2I4NmFmYjcyZjExNmY0MGIyMGVkMGFhZDBiMjYzNGIifQ==</vt:lpwstr>
  </property>
</Properties>
</file>