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项目名称：政府投资建设项目预结算评审</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lang w:eastAsia="zh-CN"/>
        </w:rPr>
      </w:pPr>
      <w:r>
        <w:rPr>
          <w:rFonts w:hint="eastAsia" w:ascii="仿宋_GB2312" w:hAnsi="宋体" w:eastAsia="仿宋_GB2312"/>
          <w:sz w:val="32"/>
        </w:rPr>
        <w:t>项目单位：（公章）</w:t>
      </w:r>
      <w:r>
        <w:rPr>
          <w:rFonts w:hint="eastAsia" w:ascii="仿宋_GB2312" w:hAnsi="宋体" w:eastAsia="仿宋_GB2312"/>
          <w:sz w:val="32"/>
          <w:lang w:eastAsia="zh-CN"/>
        </w:rPr>
        <w:t>仁化县财政局</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邓智明</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6283385</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填报日期：</w:t>
      </w:r>
      <w:r>
        <w:rPr>
          <w:rFonts w:hint="eastAsia" w:ascii="仿宋_GB2312" w:hAnsi="宋体" w:eastAsia="仿宋_GB2312"/>
          <w:sz w:val="32"/>
          <w:lang w:val="en-US" w:eastAsia="zh-CN"/>
        </w:rPr>
        <w:t>2025年3月12日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line="360" w:lineRule="auto"/>
        <w:ind w:firstLine="640" w:firstLineChars="200"/>
        <w:rPr>
          <w:rFonts w:hint="eastAsia" w:ascii="仿宋_GB2312" w:hAnsi="宋体" w:eastAsia="仿宋_GB2312" w:cs="Times New Roman"/>
          <w:sz w:val="32"/>
          <w:lang w:val="en-US" w:eastAsia="zh-CN"/>
        </w:rPr>
      </w:pPr>
      <w:r>
        <w:rPr>
          <w:rFonts w:hint="eastAsia" w:ascii="仿宋_GB2312" w:eastAsia="仿宋_GB2312"/>
          <w:sz w:val="32"/>
          <w:szCs w:val="32"/>
          <w:lang w:val="en-US" w:eastAsia="zh-CN"/>
        </w:rPr>
        <w:t>2024年</w:t>
      </w:r>
      <w:r>
        <w:rPr>
          <w:rFonts w:hint="eastAsia" w:ascii="仿宋_GB2312" w:eastAsia="仿宋_GB2312"/>
          <w:sz w:val="32"/>
          <w:szCs w:val="32"/>
        </w:rPr>
        <w:t>政府投资建设项目预结算评审</w:t>
      </w:r>
      <w:r>
        <w:rPr>
          <w:rFonts w:hint="eastAsia" w:ascii="仿宋_GB2312" w:eastAsia="仿宋_GB2312"/>
          <w:sz w:val="32"/>
          <w:szCs w:val="32"/>
          <w:lang w:eastAsia="zh-CN"/>
        </w:rPr>
        <w:t>资金安排</w:t>
      </w:r>
      <w:r>
        <w:rPr>
          <w:rFonts w:hint="eastAsia" w:ascii="仿宋_GB2312" w:eastAsia="仿宋_GB2312"/>
          <w:sz w:val="32"/>
          <w:szCs w:val="32"/>
          <w:lang w:val="en-US" w:eastAsia="zh-CN"/>
        </w:rPr>
        <w:t>500万元，</w:t>
      </w:r>
      <w:r>
        <w:rPr>
          <w:rFonts w:hint="eastAsia" w:ascii="仿宋_GB2312" w:hAnsi="宋体" w:eastAsia="仿宋_GB2312" w:cs="Times New Roman"/>
          <w:sz w:val="32"/>
          <w:lang w:val="en-US" w:eastAsia="zh-CN"/>
        </w:rPr>
        <w:t>只用于2024年仁化县政府投资建设项目预结算评审协审机构支付服务费开展绩效评价，</w:t>
      </w:r>
      <w:r>
        <w:rPr>
          <w:rFonts w:hint="eastAsia" w:ascii="仿宋_GB2312" w:eastAsia="仿宋_GB2312"/>
          <w:sz w:val="32"/>
          <w:szCs w:val="32"/>
        </w:rPr>
        <w:t>绩效目标为最大限度节约财政资金。</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960" w:firstLineChars="300"/>
        <w:rPr>
          <w:rFonts w:hint="eastAsia" w:ascii="仿宋_GB2312" w:eastAsia="仿宋_GB2312"/>
          <w:sz w:val="32"/>
          <w:szCs w:val="32"/>
          <w:lang w:eastAsia="zh-CN"/>
        </w:rPr>
      </w:pPr>
      <w:r>
        <w:rPr>
          <w:rFonts w:hint="eastAsia" w:ascii="仿宋_GB2312" w:eastAsia="仿宋_GB2312"/>
          <w:sz w:val="32"/>
          <w:szCs w:val="32"/>
          <w:lang w:eastAsia="zh-CN"/>
        </w:rPr>
        <w:t>该项目自评分数为</w:t>
      </w:r>
      <w:r>
        <w:rPr>
          <w:rFonts w:hint="eastAsia" w:ascii="仿宋_GB2312" w:eastAsia="仿宋_GB2312"/>
          <w:sz w:val="32"/>
          <w:szCs w:val="32"/>
          <w:lang w:val="en-US" w:eastAsia="zh-CN"/>
        </w:rPr>
        <w:t>97.19</w:t>
      </w:r>
      <w:bookmarkStart w:id="0" w:name="_GoBack"/>
      <w:bookmarkEnd w:id="0"/>
      <w:r>
        <w:rPr>
          <w:rFonts w:hint="eastAsia" w:ascii="仿宋_GB2312" w:eastAsia="仿宋_GB2312"/>
          <w:sz w:val="32"/>
          <w:szCs w:val="32"/>
          <w:lang w:val="en-US" w:eastAsia="zh-CN"/>
        </w:rPr>
        <w:t>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1280" w:firstLineChars="400"/>
        <w:rPr>
          <w:rFonts w:hint="default" w:ascii="仿宋_GB2312" w:hAnsi="宋体" w:eastAsia="仿宋_GB2312" w:cs="Times New Roman"/>
          <w:sz w:val="32"/>
          <w:lang w:val="en-US" w:eastAsia="zh-CN"/>
        </w:rPr>
      </w:pPr>
      <w:r>
        <w:rPr>
          <w:rFonts w:hint="eastAsia" w:ascii="仿宋_GB2312" w:hAnsi="宋体" w:eastAsia="仿宋_GB2312" w:cs="Times New Roman"/>
          <w:sz w:val="32"/>
          <w:lang w:val="en-US" w:eastAsia="zh-CN"/>
        </w:rPr>
        <w:t>2024年仁化县政府投资建设项目预结算评审协审机构支付服务费支付了492.1万元，</w:t>
      </w:r>
      <w:r>
        <w:rPr>
          <w:rFonts w:hint="eastAsia" w:ascii="仿宋_GB2312" w:hAnsi="Times New Roman" w:eastAsia="仿宋_GB2312" w:cs="Times New Roman"/>
          <w:sz w:val="32"/>
          <w:szCs w:val="32"/>
          <w:lang w:val="en-US" w:eastAsia="zh-CN"/>
        </w:rPr>
        <w:t>资金使用率</w:t>
      </w:r>
      <w:r>
        <w:rPr>
          <w:rFonts w:hint="eastAsia" w:ascii="仿宋_GB2312" w:eastAsia="仿宋_GB2312" w:cs="Times New Roman"/>
          <w:sz w:val="32"/>
          <w:szCs w:val="32"/>
          <w:lang w:val="en-US" w:eastAsia="zh-CN"/>
        </w:rPr>
        <w:t>98</w:t>
      </w:r>
      <w:r>
        <w:rPr>
          <w:rFonts w:hint="eastAsia" w:ascii="仿宋_GB2312" w:hAnsi="Times New Roman" w:eastAsia="仿宋_GB2312" w:cs="Times New Roman"/>
          <w:sz w:val="32"/>
          <w:szCs w:val="32"/>
          <w:lang w:val="en-US" w:eastAsia="zh-CN"/>
        </w:rPr>
        <w:t>%。</w:t>
      </w:r>
    </w:p>
    <w:p>
      <w:pPr>
        <w:numPr>
          <w:ilvl w:val="0"/>
          <w:numId w:val="0"/>
        </w:numPr>
        <w:snapToGrid w:val="0"/>
        <w:spacing w:beforeLines="0" w:afterLines="0" w:line="360" w:lineRule="auto"/>
        <w:ind w:firstLine="960" w:firstLineChars="3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p>
    <w:p>
      <w:pPr>
        <w:numPr>
          <w:ilvl w:val="0"/>
          <w:numId w:val="0"/>
        </w:numPr>
        <w:snapToGrid w:val="0"/>
        <w:spacing w:beforeLines="0" w:afterLines="0" w:line="360" w:lineRule="auto"/>
        <w:ind w:firstLine="1280" w:firstLineChars="400"/>
        <w:rPr>
          <w:rFonts w:hint="eastAsia" w:ascii="仿宋_GB2312" w:eastAsia="仿宋_GB2312"/>
          <w:sz w:val="32"/>
          <w:szCs w:val="32"/>
        </w:rPr>
      </w:pPr>
      <w:r>
        <w:rPr>
          <w:rFonts w:hint="eastAsia" w:ascii="仿宋_GB2312" w:eastAsia="仿宋_GB2312"/>
          <w:sz w:val="32"/>
          <w:szCs w:val="32"/>
        </w:rPr>
        <w:t>全年约节约财政资金</w:t>
      </w:r>
      <w:r>
        <w:rPr>
          <w:rFonts w:hint="eastAsia" w:ascii="仿宋_GB2312" w:eastAsia="仿宋_GB2312"/>
          <w:sz w:val="32"/>
          <w:szCs w:val="32"/>
          <w:lang w:val="en-US" w:eastAsia="zh-CN"/>
        </w:rPr>
        <w:t>1.1</w:t>
      </w:r>
      <w:r>
        <w:rPr>
          <w:rFonts w:hint="eastAsia" w:ascii="仿宋_GB2312" w:eastAsia="仿宋_GB2312"/>
          <w:sz w:val="32"/>
          <w:szCs w:val="32"/>
        </w:rPr>
        <w:t>亿。</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3.资金分用途使用绩效。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（三）资金使用绩效存在的问题</w:t>
      </w:r>
    </w:p>
    <w:p>
      <w:pPr>
        <w:snapToGrid w:val="0"/>
        <w:spacing w:beforeLines="0" w:afterLines="0" w:line="360" w:lineRule="auto"/>
        <w:ind w:firstLine="1600" w:firstLineChars="500"/>
        <w:rPr>
          <w:rFonts w:hint="eastAsia" w:ascii="仿宋_GB2312" w:eastAsia="仿宋_GB2312"/>
          <w:sz w:val="32"/>
          <w:szCs w:val="32"/>
          <w:lang w:eastAsia="zh-CN"/>
        </w:rPr>
      </w:pPr>
      <w:r>
        <w:rPr>
          <w:rFonts w:hint="eastAsia" w:ascii="仿宋_GB2312" w:eastAsia="仿宋_GB2312"/>
          <w:sz w:val="32"/>
          <w:szCs w:val="32"/>
          <w:lang w:eastAsia="zh-CN"/>
        </w:rPr>
        <w:t>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针对资金使用绩效存在的问题提出完善意见。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加大管理中介协作机构力度，提高资金使用效益，使用最低成本获得最大效益。建立和完善资金管理制度，严格对每项评审报告监督检查，提高审核效率。</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9A00A9"/>
    <w:rsid w:val="0ABF1BFB"/>
    <w:rsid w:val="0BFE5C14"/>
    <w:rsid w:val="1EDE4CF4"/>
    <w:rsid w:val="27327EBB"/>
    <w:rsid w:val="2BF67EF3"/>
    <w:rsid w:val="2DE123DA"/>
    <w:rsid w:val="42F145B3"/>
    <w:rsid w:val="49364C69"/>
    <w:rsid w:val="57025F93"/>
    <w:rsid w:val="6CFE24A2"/>
    <w:rsid w:val="7EBD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309</Words>
  <Characters>345</Characters>
  <Lines>0</Lines>
  <Paragraphs>0</Paragraphs>
  <TotalTime>3</TotalTime>
  <ScaleCrop>false</ScaleCrop>
  <LinksUpToDate>false</LinksUpToDate>
  <CharactersWithSpaces>351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2025-03-25T00:59:53Z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eyJoZGlkIjoiMTBjN2Q2MmNiYWQyY2IwNDg5YTVjYmJhMWM5NzUyZTEifQ==</vt:lpwstr>
  </property>
</Properties>
</file>