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对于本次我</w:t>
            </w: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eastAsia" w:hAnsi="黑体" w:eastAsia="黑体"/>
                <w:sz w:val="18"/>
                <w:szCs w:val="18"/>
              </w:rPr>
              <w:t>饮用水水源保护区区划方案，您的基本意见和理由？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备注：所在企业或住址是否位于本次饮用水水源保护区区划范围内？是 □  否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                                                          个人签名/单位盖章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报名类别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一栏请从以下类别中选取对应数字填写：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 w:hAnsi="宋体"/>
          <w:sz w:val="18"/>
          <w:szCs w:val="18"/>
        </w:rPr>
        <w:t>市民代表；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、企事业单位</w:t>
      </w:r>
      <w:r>
        <w:rPr>
          <w:rFonts w:hint="eastAsia" w:hAnsi="宋体"/>
          <w:sz w:val="18"/>
          <w:szCs w:val="18"/>
        </w:rPr>
        <w:t>代表（如供水企业</w:t>
      </w:r>
      <w:r>
        <w:rPr>
          <w:rFonts w:hint="eastAsia"/>
          <w:sz w:val="18"/>
          <w:szCs w:val="18"/>
        </w:rPr>
        <w:t>请注明）；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、人大代表；4、政协委员；5、专家学者。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9675C"/>
    <w:rsid w:val="00095EF4"/>
    <w:rsid w:val="003D7578"/>
    <w:rsid w:val="5809675C"/>
    <w:rsid w:val="9776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2016-06-07T15:58:00Z</dcterms:created>
  <dc:creator>Administrator</dc:creator>
  <cp:lastModifiedBy>lenovo</cp:lastModifiedBy>
  <dcterms:modified xsi:type="dcterms:W3CDTF">2025-08-20T15:54:19Z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