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项目名称：劳动合同</w:t>
      </w:r>
      <w:r>
        <w:rPr>
          <w:rFonts w:hint="eastAsia" w:ascii="仿宋_GB2312" w:hAnsi="宋体" w:eastAsia="仿宋_GB2312"/>
          <w:sz w:val="32"/>
          <w:lang w:val="en-US" w:eastAsia="zh-CN"/>
        </w:rPr>
        <w:t>文</w:t>
      </w:r>
      <w:r>
        <w:rPr>
          <w:rFonts w:hint="eastAsia" w:ascii="仿宋_GB2312" w:hAnsi="宋体" w:eastAsia="仿宋_GB2312"/>
          <w:sz w:val="32"/>
        </w:rPr>
        <w:t>本费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张胜华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0751-</w:t>
      </w:r>
      <w:bookmarkStart w:id="0" w:name="_GoBack"/>
      <w:bookmarkEnd w:id="0"/>
      <w:r>
        <w:rPr>
          <w:rFonts w:hint="eastAsia" w:ascii="仿宋_GB2312" w:hAnsi="宋体" w:eastAsia="仿宋_GB2312"/>
          <w:sz w:val="32"/>
        </w:rPr>
        <w:t>6977120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2023年3月14日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2023年我中心项目经费</w:t>
      </w:r>
      <w:r>
        <w:rPr>
          <w:rFonts w:hint="eastAsia" w:ascii="仿宋_GB2312" w:hAnsi="宋体" w:eastAsia="仿宋_GB2312"/>
          <w:sz w:val="32"/>
        </w:rPr>
        <w:t>劳动合同</w:t>
      </w:r>
      <w:r>
        <w:rPr>
          <w:rFonts w:hint="eastAsia" w:ascii="仿宋_GB2312" w:hAnsi="宋体" w:eastAsia="仿宋_GB2312"/>
          <w:sz w:val="32"/>
          <w:lang w:val="en-US" w:eastAsia="zh-CN"/>
        </w:rPr>
        <w:t>文</w:t>
      </w:r>
      <w:r>
        <w:rPr>
          <w:rFonts w:hint="eastAsia" w:ascii="仿宋_GB2312" w:hAnsi="宋体" w:eastAsia="仿宋_GB2312"/>
          <w:sz w:val="32"/>
        </w:rPr>
        <w:t>本费</w:t>
      </w:r>
      <w:r>
        <w:rPr>
          <w:rFonts w:hint="eastAsia" w:ascii="仿宋_GB2312" w:hAnsi="宋体" w:eastAsia="仿宋_GB2312"/>
          <w:sz w:val="32"/>
          <w:lang w:eastAsia="zh-CN"/>
        </w:rPr>
        <w:t>预算安排</w:t>
      </w:r>
      <w:r>
        <w:rPr>
          <w:rFonts w:hint="eastAsia" w:ascii="仿宋_GB2312" w:hAnsi="宋体" w:eastAsia="仿宋_GB2312"/>
          <w:sz w:val="32"/>
          <w:lang w:val="en-US" w:eastAsia="zh-CN"/>
        </w:rPr>
        <w:t>1.5万元，资金分配方式为当年财政拨款，主要用于劳动合同的印刷费用支出，从使用情况看，该项经费的支出，绩效目标得到实现，县内企业用人单位劳动合同的使用得到保障。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结论、</w:t>
      </w:r>
      <w:r>
        <w:rPr>
          <w:rFonts w:hint="eastAsia" w:ascii="仿宋_GB2312" w:eastAsia="仿宋_GB2312"/>
          <w:sz w:val="32"/>
          <w:szCs w:val="32"/>
        </w:rPr>
        <w:t>分数</w:t>
      </w:r>
      <w:r>
        <w:rPr>
          <w:rFonts w:hint="eastAsia" w:ascii="仿宋_GB2312" w:eastAsia="仿宋_GB2312"/>
          <w:sz w:val="32"/>
          <w:szCs w:val="32"/>
          <w:lang w:eastAsia="zh-CN"/>
        </w:rPr>
        <w:t>、等级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充分发挥了资金使用效益，总体绩效目标得到较好实现，</w:t>
      </w:r>
      <w:r>
        <w:rPr>
          <w:rFonts w:hint="eastAsia" w:ascii="仿宋_GB2312" w:hAnsi="宋体" w:eastAsia="仿宋_GB2312"/>
          <w:sz w:val="32"/>
          <w:lang w:eastAsia="zh-CN"/>
        </w:rPr>
        <w:t>自评</w:t>
      </w:r>
      <w:r>
        <w:rPr>
          <w:rFonts w:hint="eastAsia" w:ascii="仿宋_GB2312" w:hAnsi="宋体" w:eastAsia="仿宋_GB2312"/>
          <w:sz w:val="32"/>
          <w:lang w:val="en-US" w:eastAsia="zh-CN"/>
        </w:rPr>
        <w:t>96分，优良等级。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宋体" w:eastAsia="仿宋_GB2312"/>
          <w:sz w:val="32"/>
        </w:rPr>
        <w:t>劳动合同</w:t>
      </w:r>
      <w:r>
        <w:rPr>
          <w:rFonts w:hint="eastAsia" w:ascii="仿宋_GB2312" w:hAnsi="宋体" w:eastAsia="仿宋_GB2312"/>
          <w:sz w:val="32"/>
          <w:lang w:val="en-US" w:eastAsia="zh-CN"/>
        </w:rPr>
        <w:t>文</w:t>
      </w:r>
      <w:r>
        <w:rPr>
          <w:rFonts w:hint="eastAsia" w:ascii="仿宋_GB2312" w:hAnsi="宋体" w:eastAsia="仿宋_GB2312"/>
          <w:sz w:val="32"/>
        </w:rPr>
        <w:t>本费</w:t>
      </w:r>
      <w:r>
        <w:rPr>
          <w:rFonts w:hint="eastAsia" w:ascii="仿宋_GB2312" w:hAnsi="宋体" w:eastAsia="仿宋_GB2312"/>
          <w:sz w:val="32"/>
          <w:lang w:eastAsia="zh-CN"/>
        </w:rPr>
        <w:t>主要用于劳动合同的印刷费用支出，全年共印刷劳动合同</w:t>
      </w:r>
      <w:r>
        <w:rPr>
          <w:rFonts w:hint="eastAsia" w:ascii="仿宋_GB2312" w:hAnsi="宋体" w:eastAsia="仿宋_GB2312"/>
          <w:sz w:val="32"/>
          <w:lang w:val="en-US" w:eastAsia="zh-CN"/>
        </w:rPr>
        <w:t>7500</w:t>
      </w:r>
      <w:r>
        <w:rPr>
          <w:rFonts w:hint="eastAsia" w:ascii="仿宋_GB2312" w:hAnsi="宋体" w:eastAsia="仿宋_GB2312"/>
          <w:sz w:val="32"/>
          <w:lang w:eastAsia="zh-CN"/>
        </w:rPr>
        <w:t>本，每本</w:t>
      </w:r>
      <w:r>
        <w:rPr>
          <w:rFonts w:hint="eastAsia" w:ascii="仿宋_GB2312" w:hAnsi="宋体" w:eastAsia="仿宋_GB2312"/>
          <w:sz w:val="32"/>
          <w:lang w:val="en-US" w:eastAsia="zh-CN"/>
        </w:rPr>
        <w:t>2元，</w:t>
      </w:r>
      <w:r>
        <w:rPr>
          <w:rFonts w:hint="eastAsia" w:ascii="仿宋_GB2312" w:hAnsi="宋体" w:eastAsia="仿宋_GB2312"/>
          <w:sz w:val="32"/>
          <w:lang w:eastAsia="zh-CN"/>
        </w:rPr>
        <w:t>实际支出共</w:t>
      </w:r>
      <w:r>
        <w:rPr>
          <w:rFonts w:hint="eastAsia" w:ascii="仿宋_GB2312" w:hAnsi="宋体" w:eastAsia="仿宋_GB2312"/>
          <w:sz w:val="32"/>
          <w:lang w:val="en-US" w:eastAsia="zh-CN"/>
        </w:rPr>
        <w:t>15000元，预算执行率为100%。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left="96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资金完成绩效目标情况。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全年共印刷劳动合同</w:t>
      </w:r>
      <w:r>
        <w:rPr>
          <w:rFonts w:hint="eastAsia" w:ascii="仿宋_GB2312" w:hAnsi="宋体" w:eastAsia="仿宋_GB2312"/>
          <w:sz w:val="32"/>
          <w:lang w:val="en-US" w:eastAsia="zh-CN"/>
        </w:rPr>
        <w:t>7500</w:t>
      </w:r>
      <w:r>
        <w:rPr>
          <w:rFonts w:hint="eastAsia" w:ascii="仿宋_GB2312" w:hAnsi="宋体" w:eastAsia="仿宋_GB2312"/>
          <w:sz w:val="32"/>
          <w:lang w:eastAsia="zh-CN"/>
        </w:rPr>
        <w:t>本，县内企业用人单位劳动合同的使用得到保障，资金的使用效益得到充分发挥。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从产出指标看，劳动合同印刷的数量、质量和成本得到较好控制，绩效自评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50分；从效益指标看，劳动合同的签订和使用，一方面使用人单位和劳动者双方的权益得到较好保护，另一方面也对构建和谐稳定的劳动关系起到了一定的促进作用，</w:t>
      </w:r>
      <w:r>
        <w:rPr>
          <w:rFonts w:hint="eastAsia" w:ascii="仿宋_GB2312" w:eastAsia="仿宋_GB2312"/>
          <w:sz w:val="32"/>
          <w:szCs w:val="32"/>
          <w:lang w:eastAsia="zh-CN"/>
        </w:rPr>
        <w:t>绩效自评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27分；从满意度指标看，服务对象对此项工作的满意度达到预期目标，</w:t>
      </w:r>
      <w:r>
        <w:rPr>
          <w:rFonts w:hint="eastAsia" w:ascii="仿宋_GB2312" w:eastAsia="仿宋_GB2312"/>
          <w:sz w:val="32"/>
          <w:szCs w:val="32"/>
          <w:lang w:eastAsia="zh-CN"/>
        </w:rPr>
        <w:t>绩效自评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印刷成本和企业需求有所</w:t>
      </w:r>
      <w:r>
        <w:rPr>
          <w:rFonts w:hint="eastAsia" w:ascii="仿宋_GB2312" w:hAnsi="仿宋_GB2312" w:eastAsia="仿宋_GB2312" w:cs="仿宋_GB2312"/>
          <w:sz w:val="32"/>
          <w:szCs w:val="32"/>
        </w:rPr>
        <w:t>增加，目前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安排稍</w:t>
      </w:r>
      <w:r>
        <w:rPr>
          <w:rFonts w:hint="eastAsia" w:ascii="仿宋_GB2312" w:hAnsi="仿宋_GB2312" w:eastAsia="仿宋_GB2312" w:cs="仿宋_GB2312"/>
          <w:sz w:val="32"/>
          <w:szCs w:val="32"/>
        </w:rPr>
        <w:t>显不足，进一步提高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服务对象的满意度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一定的</w:t>
      </w:r>
      <w:r>
        <w:rPr>
          <w:rFonts w:hint="eastAsia" w:ascii="仿宋_GB2312" w:hAnsi="仿宋_GB2312" w:eastAsia="仿宋_GB2312" w:cs="仿宋_GB2312"/>
          <w:sz w:val="32"/>
          <w:szCs w:val="32"/>
        </w:rPr>
        <w:t>难度。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适当增加</w:t>
      </w:r>
      <w:r>
        <w:rPr>
          <w:rFonts w:hint="eastAsia" w:ascii="仿宋_GB2312" w:eastAsia="仿宋_GB2312"/>
          <w:sz w:val="32"/>
          <w:szCs w:val="32"/>
          <w:lang w:eastAsia="zh-CN"/>
        </w:rPr>
        <w:t>劳动合同</w:t>
      </w:r>
      <w:r>
        <w:rPr>
          <w:rFonts w:hint="eastAsia" w:ascii="仿宋_GB2312" w:eastAsia="仿宋_GB2312"/>
          <w:sz w:val="32"/>
          <w:szCs w:val="32"/>
        </w:rPr>
        <w:t>工本费经费，</w:t>
      </w:r>
      <w:r>
        <w:rPr>
          <w:rFonts w:hint="eastAsia" w:ascii="仿宋_GB2312" w:eastAsia="仿宋_GB2312"/>
          <w:sz w:val="32"/>
          <w:szCs w:val="32"/>
          <w:lang w:eastAsia="zh-CN"/>
        </w:rPr>
        <w:t>以便</w:t>
      </w:r>
      <w:r>
        <w:rPr>
          <w:rFonts w:hint="eastAsia" w:ascii="仿宋_GB2312" w:eastAsia="仿宋_GB2312"/>
          <w:sz w:val="32"/>
          <w:szCs w:val="32"/>
        </w:rPr>
        <w:t>更好</w:t>
      </w:r>
      <w:r>
        <w:rPr>
          <w:rFonts w:hint="eastAsia" w:ascii="仿宋_GB2312" w:eastAsia="仿宋_GB2312"/>
          <w:sz w:val="32"/>
          <w:szCs w:val="32"/>
          <w:lang w:eastAsia="zh-CN"/>
        </w:rPr>
        <w:t>地服务企业用人单位，充分</w:t>
      </w:r>
      <w:r>
        <w:rPr>
          <w:rFonts w:hint="eastAsia" w:ascii="仿宋_GB2312" w:eastAsia="仿宋_GB2312"/>
          <w:sz w:val="32"/>
          <w:szCs w:val="32"/>
        </w:rPr>
        <w:t>发挥</w:t>
      </w:r>
      <w:r>
        <w:rPr>
          <w:rFonts w:hint="eastAsia" w:ascii="仿宋_GB2312" w:eastAsia="仿宋_GB2312"/>
          <w:sz w:val="32"/>
          <w:szCs w:val="32"/>
          <w:lang w:eastAsia="zh-CN"/>
        </w:rPr>
        <w:t>公共就业服务部门</w:t>
      </w:r>
      <w:r>
        <w:rPr>
          <w:rFonts w:hint="eastAsia" w:ascii="仿宋_GB2312" w:eastAsia="仿宋_GB2312"/>
          <w:sz w:val="32"/>
          <w:szCs w:val="32"/>
        </w:rPr>
        <w:t>职能</w:t>
      </w:r>
      <w:r>
        <w:rPr>
          <w:rFonts w:hint="eastAsia" w:ascii="仿宋_GB2312" w:eastAsia="仿宋_GB2312"/>
          <w:sz w:val="32"/>
          <w:szCs w:val="32"/>
          <w:lang w:eastAsia="zh-CN"/>
        </w:rPr>
        <w:t>作用</w:t>
      </w:r>
      <w:r>
        <w:rPr>
          <w:rFonts w:hint="eastAsia" w:ascii="仿宋_GB2312" w:eastAsia="仿宋_GB2312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E5C14"/>
    <w:rsid w:val="099A00A9"/>
    <w:rsid w:val="0BFE5C14"/>
    <w:rsid w:val="1EDE4CF4"/>
    <w:rsid w:val="2DDE01A6"/>
    <w:rsid w:val="30701E35"/>
    <w:rsid w:val="45B931D8"/>
    <w:rsid w:val="6CFE24A2"/>
    <w:rsid w:val="6D4565DB"/>
    <w:rsid w:val="79AF7C38"/>
    <w:rsid w:val="7AF21F1A"/>
    <w:rsid w:val="7D13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</cp:lastModifiedBy>
  <dcterms:modified xsi:type="dcterms:W3CDTF">2024-11-18T01:46:06Z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9253C1E9521C43F191C916F97DA4EDE8</vt:lpwstr>
  </property>
</Properties>
</file>