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1044" w:firstLineChars="200"/>
        <w:jc w:val="both"/>
        <w:rPr>
          <w:rFonts w:hint="eastAsia" w:ascii="方正小标宋简体" w:hAnsi="宋体" w:eastAsia="方正小标宋简体"/>
          <w:b/>
          <w:sz w:val="52"/>
          <w:szCs w:val="52"/>
        </w:rPr>
      </w:pPr>
      <w:r>
        <w:rPr>
          <w:rFonts w:hint="eastAsia" w:ascii="方正小标宋简体" w:hAnsi="宋体" w:eastAsia="方正小标宋简体"/>
          <w:b/>
          <w:bCs/>
          <w:sz w:val="52"/>
          <w:szCs w:val="52"/>
        </w:rPr>
        <w:t>财政支出项目绩效自评</w:t>
      </w:r>
      <w:r>
        <w:rPr>
          <w:rFonts w:hint="eastAsia" w:ascii="方正小标宋简体" w:hAnsi="宋体" w:eastAsia="方正小标宋简体"/>
          <w:b/>
          <w:sz w:val="52"/>
          <w:szCs w:val="52"/>
        </w:rPr>
        <w:t>报告</w:t>
      </w:r>
    </w:p>
    <w:p>
      <w:pPr>
        <w:spacing w:line="360" w:lineRule="auto"/>
        <w:ind w:firstLine="3200" w:firstLineChars="10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>
      <w:pPr>
        <w:spacing w:line="720" w:lineRule="auto"/>
        <w:rPr>
          <w:rFonts w:hint="eastAsia" w:ascii="仿宋_GB2312" w:hAnsi="宋体" w:eastAsia="仿宋_GB2312"/>
          <w:sz w:val="32"/>
        </w:rPr>
      </w:pPr>
    </w:p>
    <w:p>
      <w:pPr>
        <w:spacing w:line="720" w:lineRule="auto"/>
        <w:rPr>
          <w:rFonts w:hint="eastAsia"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项目名称：</w:t>
      </w:r>
      <w:bookmarkStart w:id="0" w:name="_GoBack"/>
      <w:r>
        <w:rPr>
          <w:rFonts w:hint="eastAsia" w:ascii="仿宋_GB2312" w:hAnsi="宋体" w:eastAsia="仿宋_GB2312"/>
          <w:sz w:val="32"/>
        </w:rPr>
        <w:t>2023年劳模慰问及职工服务帮扶资金</w:t>
      </w:r>
    </w:p>
    <w:bookmarkEnd w:id="0"/>
    <w:p>
      <w:pPr>
        <w:spacing w:line="240" w:lineRule="auto"/>
        <w:ind w:firstLine="1449" w:firstLineChars="453"/>
        <w:rPr>
          <w:rFonts w:hint="eastAsia" w:ascii="仿宋_GB2312" w:hAnsi="宋体" w:eastAsia="仿宋_GB2312"/>
          <w:sz w:val="32"/>
        </w:rPr>
      </w:pPr>
    </w:p>
    <w:p>
      <w:pPr>
        <w:spacing w:line="240" w:lineRule="auto"/>
        <w:rPr>
          <w:rFonts w:hint="eastAsia"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项目单位：（公章）</w:t>
      </w:r>
    </w:p>
    <w:p>
      <w:pPr>
        <w:spacing w:line="240" w:lineRule="auto"/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(一级预算单位)</w:t>
      </w:r>
    </w:p>
    <w:p>
      <w:pPr>
        <w:spacing w:line="720" w:lineRule="auto"/>
        <w:ind w:firstLine="1449" w:firstLineChars="453"/>
        <w:rPr>
          <w:rFonts w:hint="eastAsia" w:ascii="仿宋_GB2312" w:hAnsi="宋体" w:eastAsia="仿宋_GB2312"/>
          <w:sz w:val="32"/>
        </w:rPr>
      </w:pPr>
    </w:p>
    <w:p>
      <w:pPr>
        <w:spacing w:line="720" w:lineRule="auto"/>
        <w:rPr>
          <w:rFonts w:hint="eastAsia" w:ascii="仿宋_GB2312" w:hAnsi="宋体" w:eastAsia="仿宋_GB2312"/>
          <w:sz w:val="32"/>
          <w:lang w:val="en-US" w:eastAsia="zh-CN"/>
        </w:rPr>
      </w:pPr>
      <w:r>
        <w:rPr>
          <w:rFonts w:hint="eastAsia" w:ascii="仿宋_GB2312" w:hAnsi="宋体" w:eastAsia="仿宋_GB2312"/>
          <w:sz w:val="32"/>
        </w:rPr>
        <w:t>填报人姓名：</w:t>
      </w:r>
      <w:r>
        <w:rPr>
          <w:rFonts w:hint="eastAsia" w:ascii="仿宋_GB2312" w:hAnsi="宋体" w:eastAsia="仿宋_GB2312"/>
          <w:sz w:val="32"/>
          <w:lang w:val="en-US" w:eastAsia="zh-CN"/>
        </w:rPr>
        <w:t>林雪梅</w:t>
      </w:r>
    </w:p>
    <w:p>
      <w:pPr>
        <w:spacing w:line="720" w:lineRule="auto"/>
        <w:ind w:firstLine="1449" w:firstLineChars="453"/>
        <w:rPr>
          <w:rFonts w:hint="eastAsia" w:ascii="仿宋_GB2312" w:hAnsi="宋体" w:eastAsia="仿宋_GB2312"/>
          <w:sz w:val="32"/>
        </w:rPr>
      </w:pPr>
    </w:p>
    <w:p>
      <w:pPr>
        <w:spacing w:line="720" w:lineRule="auto"/>
        <w:rPr>
          <w:rFonts w:hint="default" w:ascii="仿宋_GB2312" w:hAnsi="宋体" w:eastAsia="仿宋_GB2312"/>
          <w:sz w:val="32"/>
          <w:lang w:val="en-US" w:eastAsia="zh-CN"/>
        </w:rPr>
      </w:pPr>
      <w:r>
        <w:rPr>
          <w:rFonts w:hint="eastAsia" w:ascii="仿宋_GB2312" w:hAnsi="宋体" w:eastAsia="仿宋_GB2312"/>
          <w:sz w:val="32"/>
        </w:rPr>
        <w:t>联系电话：</w:t>
      </w:r>
      <w:r>
        <w:rPr>
          <w:rFonts w:hint="eastAsia" w:ascii="仿宋_GB2312" w:hAnsi="宋体" w:eastAsia="仿宋_GB2312"/>
          <w:sz w:val="32"/>
          <w:lang w:val="en-US" w:eastAsia="zh-CN"/>
        </w:rPr>
        <w:t>0751-6320083</w:t>
      </w:r>
    </w:p>
    <w:p>
      <w:pPr>
        <w:spacing w:line="720" w:lineRule="auto"/>
        <w:rPr>
          <w:rFonts w:hint="eastAsia" w:ascii="仿宋_GB2312" w:hAnsi="宋体" w:eastAsia="仿宋_GB2312"/>
          <w:sz w:val="32"/>
        </w:rPr>
      </w:pPr>
    </w:p>
    <w:p>
      <w:pPr>
        <w:spacing w:line="720" w:lineRule="auto"/>
        <w:rPr>
          <w:rFonts w:hint="default" w:ascii="仿宋_GB2312" w:hAnsi="宋体" w:eastAsia="仿宋_GB2312"/>
          <w:sz w:val="32"/>
          <w:lang w:val="en-US" w:eastAsia="zh-CN"/>
        </w:rPr>
      </w:pPr>
      <w:r>
        <w:rPr>
          <w:rFonts w:hint="eastAsia" w:ascii="仿宋_GB2312" w:hAnsi="宋体" w:eastAsia="仿宋_GB2312"/>
          <w:sz w:val="32"/>
        </w:rPr>
        <w:t>填报日期：</w:t>
      </w:r>
      <w:r>
        <w:rPr>
          <w:rFonts w:hint="eastAsia" w:ascii="仿宋_GB2312" w:hAnsi="宋体" w:eastAsia="仿宋_GB2312"/>
          <w:sz w:val="32"/>
          <w:lang w:val="en-US" w:eastAsia="zh-CN"/>
        </w:rPr>
        <w:t>2024年4月1日</w:t>
      </w:r>
    </w:p>
    <w:p>
      <w:pPr>
        <w:spacing w:line="240" w:lineRule="auto"/>
        <w:ind w:firstLine="1449" w:firstLineChars="453"/>
        <w:rPr>
          <w:rFonts w:hint="eastAsia" w:ascii="仿宋_GB2312" w:hAnsi="宋体" w:eastAsia="仿宋_GB2312"/>
          <w:sz w:val="32"/>
          <w:u w:val="single"/>
        </w:rPr>
      </w:pPr>
    </w:p>
    <w:p>
      <w:pPr>
        <w:spacing w:line="225" w:lineRule="atLeast"/>
        <w:jc w:val="center"/>
        <w:rPr>
          <w:rFonts w:hint="eastAsia" w:ascii="楷体_GB2312" w:hAnsi="宋体" w:eastAsia="楷体_GB2312"/>
          <w:sz w:val="32"/>
          <w:szCs w:val="32"/>
        </w:rPr>
      </w:pPr>
    </w:p>
    <w:p>
      <w:pPr>
        <w:spacing w:line="360" w:lineRule="auto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spacing w:line="360" w:lineRule="auto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一、基本情况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财政划拨劳模及职工服务帮扶资金评价额度为10万元，为县财政年初预算，主要用于开展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通过开展劳模慰问，加强职工思想引领，弘扬劳模精神；通过开展职工服务及帮扶，以职工为本，扎实推进城镇困难职工解困脱困奔康工作。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预期绩效目标为：补助资金发放人数15人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；资金发放合规性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；补助资金发放人数完成率75%；发放及时率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100%；补助标准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2000元每人；慰问标准500元每人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；社会效益指标提升困难职工的基本生活水平，增强困难职工的生活幸福感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；职工的满意度80%。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二、自评情况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（一）自评</w:t>
      </w:r>
      <w:r>
        <w:rPr>
          <w:rFonts w:hint="eastAsia" w:ascii="仿宋_GB2312" w:eastAsia="仿宋_GB2312"/>
          <w:sz w:val="32"/>
          <w:szCs w:val="32"/>
          <w:lang w:eastAsia="zh-CN"/>
        </w:rPr>
        <w:t>结论、</w:t>
      </w:r>
      <w:r>
        <w:rPr>
          <w:rFonts w:hint="eastAsia" w:ascii="仿宋_GB2312" w:eastAsia="仿宋_GB2312"/>
          <w:sz w:val="32"/>
          <w:szCs w:val="32"/>
        </w:rPr>
        <w:t>分数</w:t>
      </w:r>
      <w:r>
        <w:rPr>
          <w:rFonts w:hint="eastAsia" w:ascii="仿宋_GB2312" w:eastAsia="仿宋_GB2312"/>
          <w:sz w:val="32"/>
          <w:szCs w:val="32"/>
          <w:lang w:eastAsia="zh-CN"/>
        </w:rPr>
        <w:t>、等级</w:t>
      </w:r>
    </w:p>
    <w:p>
      <w:pPr>
        <w:snapToGrid w:val="0"/>
        <w:spacing w:beforeLines="0" w:afterLines="0" w:line="360" w:lineRule="auto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自评分数为100分。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（二）资金使用绩效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1.资金支出情况。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本年底已按计划开展了劳模及困难职工春节、五一慰问，共慰问劳模88人，困难职工85人。通过春节、五一的慰问走访活动，把关怀和温暖送到劳模及困难职工里，持续增强了职工群众的幸福指数。</w:t>
      </w:r>
    </w:p>
    <w:p>
      <w:pPr>
        <w:keepNext w:val="0"/>
        <w:keepLines w:val="0"/>
        <w:widowControl/>
        <w:suppressLineNumbers w:val="0"/>
        <w:ind w:firstLine="640"/>
        <w:jc w:val="left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.资金完成绩效目标情况。补助资金发放人数173人；资金发放合规性；补助资金发放人数完成率100%；发放及时率100%；补助标准2000元每人；慰问标准500元每人；社会效益指标有效的提升了困难职工的基本生活水平，增强困难职工的生活幸福感；职工的满意度80%。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3.资金分用途使用绩效。财政划拨劳模及职工服务帮扶资金</w:t>
      </w:r>
      <w:r>
        <w:rPr>
          <w:rFonts w:hint="eastAsia" w:ascii="仿宋_GB2312" w:hAnsi="宋体" w:eastAsia="仿宋_GB2312"/>
          <w:sz w:val="32"/>
          <w:lang w:val="en-US" w:eastAsia="zh-CN"/>
        </w:rPr>
        <w:t>用于开展县级劳动模范及困难职工慰问活动。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开补助资金发放人数，资金发放合规性，补助资金发放人数完成率，发放及时率，补助标准，慰问标准，社会效益指标，职工的满意度，均已完成预期目标。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（三）资金使用绩效存在的问题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无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三、改进意见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无</w:t>
      </w:r>
    </w:p>
    <w:p>
      <w:pPr>
        <w:spacing w:line="360" w:lineRule="auto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2MjA4MmFiNjhjOTZmODRiNGY4ODljNzYxYTk1ZTYifQ=="/>
  </w:docVars>
  <w:rsids>
    <w:rsidRoot w:val="0BFE5C14"/>
    <w:rsid w:val="099A00A9"/>
    <w:rsid w:val="0ABF1BFB"/>
    <w:rsid w:val="0BFE5C14"/>
    <w:rsid w:val="1EDE4CF4"/>
    <w:rsid w:val="27327EBB"/>
    <w:rsid w:val="2DE123DA"/>
    <w:rsid w:val="34F00DD9"/>
    <w:rsid w:val="42F145B3"/>
    <w:rsid w:val="46EC01CB"/>
    <w:rsid w:val="6CFE2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196</Words>
  <Characters>202</Characters>
  <Lines>0</Lines>
  <Paragraphs>0</Paragraphs>
  <TotalTime>0</TotalTime>
  <ScaleCrop>false</ScaleCrop>
  <LinksUpToDate>false</LinksUpToDate>
  <CharactersWithSpaces>208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2021-02-26T03:06:00Z</dcterms:created>
  <dc:creator>Administrator</dc:creator>
  <cp:lastModifiedBy>Administrator</cp:lastModifiedBy>
  <dcterms:modified xsi:type="dcterms:W3CDTF">2024-04-01T08:32:37Z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ribbonExt">
    <vt:lpwstr>{"WPSExtOfficeTab":{"OnGetEnabled":false,"OnGetVisible":false}}</vt:lpwstr>
  </property>
  <property fmtid="{D5CDD505-2E9C-101B-9397-08002B2CF9AE}" pid="4" name="ICV">
    <vt:lpwstr>45DED19B94C44D879C9E2B03E534DDF4_13</vt:lpwstr>
  </property>
</Properties>
</file>