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51399">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14:paraId="1F42FD75">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w:t>
      </w:r>
    </w:p>
    <w:p w14:paraId="3EA9313C">
      <w:pPr>
        <w:spacing w:line="720" w:lineRule="auto"/>
        <w:rPr>
          <w:rFonts w:hint="eastAsia" w:ascii="仿宋_GB2312" w:hAnsi="宋体" w:eastAsia="仿宋_GB2312"/>
          <w:sz w:val="32"/>
        </w:rPr>
      </w:pPr>
    </w:p>
    <w:p w14:paraId="5E6AFF81">
      <w:pPr>
        <w:spacing w:line="720" w:lineRule="auto"/>
        <w:rPr>
          <w:rFonts w:hint="eastAsia" w:ascii="仿宋_GB2312" w:hAnsi="宋体" w:eastAsia="仿宋_GB2312"/>
          <w:sz w:val="32"/>
        </w:rPr>
      </w:pPr>
      <w:r>
        <w:rPr>
          <w:rFonts w:hint="eastAsia" w:ascii="仿宋_GB2312" w:hAnsi="宋体" w:eastAsia="仿宋_GB2312"/>
          <w:sz w:val="32"/>
        </w:rPr>
        <w:t>项目名称：镇街综合行政执法工作经费</w:t>
      </w:r>
    </w:p>
    <w:p w14:paraId="1FEE7CCD">
      <w:pPr>
        <w:spacing w:line="240" w:lineRule="auto"/>
        <w:ind w:firstLine="1449" w:firstLineChars="453"/>
        <w:rPr>
          <w:rFonts w:hint="eastAsia" w:ascii="仿宋_GB2312" w:hAnsi="宋体" w:eastAsia="仿宋_GB2312"/>
          <w:sz w:val="32"/>
        </w:rPr>
      </w:pPr>
    </w:p>
    <w:p w14:paraId="7829A103">
      <w:pPr>
        <w:spacing w:line="240" w:lineRule="auto"/>
        <w:rPr>
          <w:rFonts w:hint="default" w:ascii="仿宋_GB2312" w:hAnsi="宋体" w:eastAsia="仿宋_GB2312"/>
          <w:sz w:val="32"/>
          <w:lang w:val="en-US" w:eastAsia="zh-CN"/>
        </w:rPr>
      </w:pPr>
      <w:r>
        <w:rPr>
          <w:rFonts w:hint="eastAsia" w:ascii="仿宋_GB2312" w:hAnsi="宋体" w:eastAsia="仿宋_GB2312"/>
          <w:sz w:val="32"/>
        </w:rPr>
        <w:t>项目单位：（公章）</w:t>
      </w:r>
    </w:p>
    <w:p w14:paraId="4C69A634">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14:paraId="0070433A">
      <w:pPr>
        <w:spacing w:line="720" w:lineRule="auto"/>
        <w:ind w:firstLine="1449" w:firstLineChars="453"/>
        <w:rPr>
          <w:rFonts w:hint="eastAsia" w:ascii="仿宋_GB2312" w:hAnsi="宋体" w:eastAsia="仿宋_GB2312"/>
          <w:sz w:val="32"/>
        </w:rPr>
      </w:pPr>
    </w:p>
    <w:p w14:paraId="43D46D9E">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李辉</w:t>
      </w:r>
    </w:p>
    <w:p w14:paraId="4AE273E7">
      <w:pPr>
        <w:spacing w:line="720" w:lineRule="auto"/>
        <w:ind w:firstLine="1449" w:firstLineChars="453"/>
        <w:rPr>
          <w:rFonts w:hint="eastAsia" w:ascii="仿宋_GB2312" w:hAnsi="宋体" w:eastAsia="仿宋_GB2312"/>
          <w:sz w:val="32"/>
        </w:rPr>
      </w:pPr>
    </w:p>
    <w:p w14:paraId="7E465E2C">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15914840384</w:t>
      </w:r>
    </w:p>
    <w:p w14:paraId="3B6B4D99">
      <w:pPr>
        <w:spacing w:line="720" w:lineRule="auto"/>
        <w:rPr>
          <w:rFonts w:hint="eastAsia" w:ascii="仿宋_GB2312" w:hAnsi="宋体" w:eastAsia="仿宋_GB2312"/>
          <w:sz w:val="32"/>
        </w:rPr>
      </w:pPr>
    </w:p>
    <w:p w14:paraId="4512397B">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2024年3月20日</w:t>
      </w:r>
    </w:p>
    <w:p w14:paraId="77FB7F0A">
      <w:pPr>
        <w:spacing w:line="240" w:lineRule="auto"/>
        <w:ind w:firstLine="1449" w:firstLineChars="453"/>
        <w:rPr>
          <w:rFonts w:hint="eastAsia" w:ascii="仿宋_GB2312" w:hAnsi="宋体" w:eastAsia="仿宋_GB2312"/>
          <w:sz w:val="32"/>
          <w:u w:val="single"/>
        </w:rPr>
      </w:pPr>
    </w:p>
    <w:p w14:paraId="673FC292">
      <w:pPr>
        <w:spacing w:line="225" w:lineRule="atLeast"/>
        <w:jc w:val="center"/>
        <w:rPr>
          <w:rFonts w:hint="eastAsia" w:ascii="楷体_GB2312" w:hAnsi="宋体" w:eastAsia="楷体_GB2312"/>
          <w:sz w:val="32"/>
          <w:szCs w:val="32"/>
        </w:rPr>
      </w:pPr>
    </w:p>
    <w:p w14:paraId="133C3AAC">
      <w:pPr>
        <w:spacing w:line="360" w:lineRule="auto"/>
        <w:jc w:val="both"/>
        <w:rPr>
          <w:rFonts w:hint="eastAsia" w:ascii="仿宋_GB2312" w:hAnsi="仿宋_GB2312" w:eastAsia="仿宋_GB2312" w:cs="仿宋_GB2312"/>
          <w:sz w:val="32"/>
          <w:szCs w:val="32"/>
          <w:lang w:eastAsia="zh-CN"/>
        </w:rPr>
      </w:pPr>
    </w:p>
    <w:p w14:paraId="4285883C">
      <w:pPr>
        <w:spacing w:line="360" w:lineRule="auto"/>
        <w:jc w:val="both"/>
        <w:rPr>
          <w:rFonts w:hint="eastAsia" w:ascii="仿宋_GB2312" w:hAnsi="仿宋_GB2312" w:eastAsia="仿宋_GB2312" w:cs="仿宋_GB2312"/>
          <w:sz w:val="32"/>
          <w:szCs w:val="32"/>
          <w:lang w:eastAsia="zh-CN"/>
        </w:rPr>
      </w:pPr>
    </w:p>
    <w:p w14:paraId="556021F3">
      <w:pPr>
        <w:snapToGrid w:val="0"/>
        <w:spacing w:beforeLines="0" w:afterLines="0" w:line="360" w:lineRule="auto"/>
        <w:ind w:firstLine="640" w:firstLineChars="200"/>
        <w:rPr>
          <w:rFonts w:hint="eastAsia" w:ascii="黑体" w:eastAsia="黑体"/>
          <w:sz w:val="32"/>
          <w:szCs w:val="32"/>
        </w:rPr>
      </w:pPr>
    </w:p>
    <w:p w14:paraId="1C2FD92A">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14:paraId="68BE7C80">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为响应国家的关于深化综合行政执法改革的方针，快速建立健全执法统筹协调机制，加强执法能力建设，推进执法规范化建设。县财政加大财政保障力度，完善乡镇经费保障机制，根据省的部署，进一步深化乡镇国库支付制度改革。合理划分县镇财政事权和支出责任，纳入年度预算管理，加大财力支持，加大人员经费、设施设备等保障力度。现财政局以4000/人的标准，按我镇综合行政执法人员编制数14人，安排执法工作经费数5.6万给予我镇综合行政执法工作使用。</w:t>
      </w:r>
    </w:p>
    <w:p w14:paraId="2CB5D744">
      <w:pPr>
        <w:snapToGrid w:val="0"/>
        <w:spacing w:beforeLines="0" w:afterLines="0" w:line="360" w:lineRule="auto"/>
        <w:rPr>
          <w:rFonts w:hint="default" w:ascii="仿宋_GB2312" w:eastAsia="仿宋_GB2312"/>
          <w:sz w:val="32"/>
          <w:szCs w:val="32"/>
          <w:lang w:val="en-US" w:eastAsia="zh-CN"/>
        </w:rPr>
      </w:pPr>
      <w:r>
        <w:rPr>
          <w:rFonts w:hint="eastAsia" w:ascii="仿宋_GB2312" w:eastAsia="仿宋_GB2312"/>
          <w:sz w:val="32"/>
          <w:szCs w:val="32"/>
          <w:lang w:val="en-US" w:eastAsia="zh-CN"/>
        </w:rPr>
        <w:t>由于执法工作刚成立，我镇今年先将经费用于执法办公室规范化建设和执法人员执法制服配备。</w:t>
      </w:r>
    </w:p>
    <w:p w14:paraId="383619D9">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14:paraId="46BAC957">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（一）</w:t>
      </w:r>
      <w:r>
        <w:rPr>
          <w:rFonts w:hint="eastAsia" w:ascii="仿宋_GB2312" w:eastAsia="仿宋_GB2312"/>
          <w:sz w:val="32"/>
          <w:szCs w:val="32"/>
          <w:lang w:val="en-US" w:eastAsia="zh-CN"/>
        </w:rPr>
        <w:t>我镇的综合行政执法规范化建设良好，已初步达成县里对于综合行政执法规范化建设的基本要求，综合行政执法工作正在有序进行，资金使用报账流程也根据财政要求进行操作，报账资料齐全。综上所述，自评得分为98分，评价等级为优秀。</w:t>
      </w:r>
    </w:p>
    <w:p w14:paraId="3DBBE969">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14:paraId="2353FC5A">
      <w:pPr>
        <w:snapToGrid w:val="0"/>
        <w:spacing w:beforeLines="0" w:afterLines="0" w:line="360" w:lineRule="auto"/>
        <w:ind w:firstLine="640" w:firstLineChars="200"/>
        <w:rPr>
          <w:rFonts w:hint="eastAsia" w:ascii="仿宋_GB2312" w:hAnsi="宋体" w:eastAsia="仿宋_GB2312"/>
          <w:sz w:val="32"/>
          <w:lang w:val="en-US" w:eastAsia="zh-CN"/>
        </w:rPr>
      </w:pPr>
      <w:r>
        <w:rPr>
          <w:rFonts w:hint="eastAsia" w:ascii="仿宋_GB2312" w:eastAsia="仿宋_GB2312"/>
          <w:sz w:val="32"/>
          <w:szCs w:val="32"/>
        </w:rPr>
        <w:t xml:space="preserve"> </w:t>
      </w:r>
      <w:r>
        <w:rPr>
          <w:rFonts w:hint="eastAsia" w:ascii="仿宋_GB2312" w:hAnsi="宋体" w:eastAsia="仿宋_GB2312"/>
          <w:sz w:val="32"/>
        </w:rPr>
        <w:t>镇街综合行政执法工作经费</w:t>
      </w:r>
      <w:r>
        <w:rPr>
          <w:rFonts w:hint="eastAsia" w:ascii="仿宋_GB2312" w:hAnsi="宋体" w:eastAsia="仿宋_GB2312"/>
          <w:sz w:val="32"/>
          <w:lang w:val="en-US" w:eastAsia="zh-CN"/>
        </w:rPr>
        <w:t>共56000元，截至</w:t>
      </w:r>
      <w:bookmarkStart w:id="0" w:name="_GoBack"/>
      <w:bookmarkEnd w:id="0"/>
      <w:r>
        <w:rPr>
          <w:rFonts w:hint="eastAsia" w:ascii="仿宋_GB2312" w:hAnsi="宋体" w:eastAsia="仿宋_GB2312"/>
          <w:sz w:val="32"/>
          <w:lang w:val="en-US" w:eastAsia="zh-CN"/>
        </w:rPr>
        <w:t>目前为止，实际支出56000元。具体使用情况如下：</w:t>
      </w:r>
    </w:p>
    <w:p w14:paraId="3B3BEE30">
      <w:pPr>
        <w:numPr>
          <w:ilvl w:val="0"/>
          <w:numId w:val="1"/>
        </w:numPr>
        <w:snapToGrid w:val="0"/>
        <w:spacing w:beforeLines="0" w:afterLines="0" w:line="360" w:lineRule="auto"/>
        <w:ind w:firstLine="640" w:firstLineChars="200"/>
        <w:rPr>
          <w:rFonts w:hint="eastAsia" w:ascii="仿宋_GB2312" w:hAnsi="宋体" w:eastAsia="仿宋_GB2312"/>
          <w:sz w:val="32"/>
          <w:lang w:val="en-US" w:eastAsia="zh-CN"/>
        </w:rPr>
      </w:pPr>
      <w:r>
        <w:rPr>
          <w:rFonts w:hint="eastAsia" w:ascii="仿宋_GB2312" w:hAnsi="宋体" w:eastAsia="仿宋_GB2312"/>
          <w:sz w:val="32"/>
          <w:lang w:val="en-US" w:eastAsia="zh-CN"/>
        </w:rPr>
        <w:t>周田镇综合行政执法办公楼电线更换，使用资金4997元。</w:t>
      </w:r>
    </w:p>
    <w:p w14:paraId="4D7B919C">
      <w:pPr>
        <w:numPr>
          <w:ilvl w:val="0"/>
          <w:numId w:val="1"/>
        </w:numPr>
        <w:snapToGrid w:val="0"/>
        <w:spacing w:beforeLines="0" w:afterLines="0" w:line="360" w:lineRule="auto"/>
        <w:ind w:firstLine="640" w:firstLineChars="200"/>
        <w:rPr>
          <w:rFonts w:hint="default" w:ascii="仿宋_GB2312" w:hAnsi="宋体" w:eastAsia="仿宋_GB2312"/>
          <w:sz w:val="32"/>
          <w:lang w:val="en-US" w:eastAsia="zh-CN"/>
        </w:rPr>
      </w:pPr>
      <w:r>
        <w:rPr>
          <w:rFonts w:hint="default" w:ascii="仿宋_GB2312" w:hAnsi="宋体" w:eastAsia="仿宋_GB2312"/>
          <w:sz w:val="32"/>
          <w:lang w:val="en-US" w:eastAsia="zh-CN"/>
        </w:rPr>
        <w:t>执法办公室家具文件柜采购</w:t>
      </w:r>
      <w:r>
        <w:rPr>
          <w:rFonts w:hint="eastAsia" w:ascii="仿宋_GB2312" w:hAnsi="宋体" w:eastAsia="仿宋_GB2312"/>
          <w:sz w:val="32"/>
          <w:lang w:val="en-US" w:eastAsia="zh-CN"/>
        </w:rPr>
        <w:t>，使用资金1500元。</w:t>
      </w:r>
    </w:p>
    <w:p w14:paraId="40534D05">
      <w:pPr>
        <w:numPr>
          <w:ilvl w:val="0"/>
          <w:numId w:val="1"/>
        </w:numPr>
        <w:snapToGrid w:val="0"/>
        <w:spacing w:beforeLines="0" w:afterLines="0" w:line="360" w:lineRule="auto"/>
        <w:ind w:firstLine="640" w:firstLineChars="200"/>
        <w:rPr>
          <w:rFonts w:hint="default" w:ascii="仿宋_GB2312" w:hAnsi="宋体" w:eastAsia="仿宋_GB2312"/>
          <w:sz w:val="32"/>
          <w:lang w:val="en-US" w:eastAsia="zh-CN"/>
        </w:rPr>
      </w:pPr>
      <w:r>
        <w:rPr>
          <w:rFonts w:hint="default" w:ascii="仿宋_GB2312" w:hAnsi="宋体" w:eastAsia="仿宋_GB2312"/>
          <w:sz w:val="32"/>
          <w:lang w:val="en-US" w:eastAsia="zh-CN"/>
        </w:rPr>
        <w:t>执法工作办公室计算机采购</w:t>
      </w:r>
      <w:r>
        <w:rPr>
          <w:rFonts w:hint="eastAsia" w:ascii="仿宋_GB2312" w:hAnsi="宋体" w:eastAsia="仿宋_GB2312"/>
          <w:sz w:val="32"/>
          <w:lang w:val="en-US" w:eastAsia="zh-CN"/>
        </w:rPr>
        <w:t>，使用资金14300元。</w:t>
      </w:r>
    </w:p>
    <w:p w14:paraId="71ED3086">
      <w:pPr>
        <w:numPr>
          <w:ilvl w:val="0"/>
          <w:numId w:val="1"/>
        </w:numPr>
        <w:snapToGrid w:val="0"/>
        <w:spacing w:beforeLines="0" w:afterLines="0" w:line="360" w:lineRule="auto"/>
        <w:ind w:firstLine="640" w:firstLineChars="200"/>
        <w:rPr>
          <w:rFonts w:hint="default" w:ascii="仿宋_GB2312" w:hAnsi="宋体" w:eastAsia="仿宋_GB2312"/>
          <w:sz w:val="32"/>
          <w:lang w:val="en-US" w:eastAsia="zh-CN"/>
        </w:rPr>
      </w:pPr>
      <w:r>
        <w:rPr>
          <w:rFonts w:hint="eastAsia" w:ascii="仿宋_GB2312" w:hAnsi="宋体" w:eastAsia="仿宋_GB2312"/>
          <w:sz w:val="32"/>
          <w:lang w:val="en-US" w:eastAsia="zh-CN"/>
        </w:rPr>
        <w:t>综合行政</w:t>
      </w:r>
      <w:r>
        <w:rPr>
          <w:rFonts w:hint="default" w:ascii="仿宋_GB2312" w:hAnsi="宋体" w:eastAsia="仿宋_GB2312"/>
          <w:sz w:val="32"/>
          <w:lang w:val="en-US" w:eastAsia="zh-CN"/>
        </w:rPr>
        <w:t>执法办公家具采购</w:t>
      </w:r>
      <w:r>
        <w:rPr>
          <w:rFonts w:hint="eastAsia" w:ascii="仿宋_GB2312" w:hAnsi="宋体" w:eastAsia="仿宋_GB2312"/>
          <w:sz w:val="32"/>
          <w:lang w:val="en-US" w:eastAsia="zh-CN"/>
        </w:rPr>
        <w:t>，使用资金4440元。</w:t>
      </w:r>
    </w:p>
    <w:p w14:paraId="26F883E0">
      <w:pPr>
        <w:numPr>
          <w:ilvl w:val="0"/>
          <w:numId w:val="1"/>
        </w:numPr>
        <w:snapToGrid w:val="0"/>
        <w:spacing w:beforeLines="0" w:afterLines="0" w:line="360" w:lineRule="auto"/>
        <w:ind w:firstLine="640" w:firstLineChars="200"/>
        <w:rPr>
          <w:rFonts w:hint="default" w:ascii="仿宋_GB2312" w:hAnsi="宋体" w:eastAsia="仿宋_GB2312"/>
          <w:sz w:val="32"/>
          <w:lang w:val="en-US" w:eastAsia="zh-CN"/>
        </w:rPr>
      </w:pPr>
      <w:r>
        <w:rPr>
          <w:rFonts w:hint="default" w:ascii="仿宋_GB2312" w:hAnsi="宋体" w:eastAsia="仿宋_GB2312"/>
          <w:sz w:val="32"/>
          <w:lang w:val="en-US" w:eastAsia="zh-CN"/>
        </w:rPr>
        <w:t>综合行政执法办空调采购</w:t>
      </w:r>
      <w:r>
        <w:rPr>
          <w:rFonts w:hint="eastAsia" w:ascii="仿宋_GB2312" w:hAnsi="宋体" w:eastAsia="仿宋_GB2312"/>
          <w:sz w:val="32"/>
          <w:lang w:val="en-US" w:eastAsia="zh-CN"/>
        </w:rPr>
        <w:t>，使用资金5650元。</w:t>
      </w:r>
    </w:p>
    <w:p w14:paraId="71A297DD">
      <w:pPr>
        <w:numPr>
          <w:ilvl w:val="0"/>
          <w:numId w:val="1"/>
        </w:numPr>
        <w:snapToGrid w:val="0"/>
        <w:spacing w:beforeLines="0" w:afterLines="0" w:line="360" w:lineRule="auto"/>
        <w:ind w:firstLine="640" w:firstLineChars="200"/>
        <w:rPr>
          <w:rFonts w:hint="default" w:ascii="仿宋_GB2312" w:hAnsi="宋体" w:eastAsia="仿宋_GB2312"/>
          <w:sz w:val="32"/>
          <w:lang w:val="en-US" w:eastAsia="zh-CN"/>
        </w:rPr>
      </w:pPr>
      <w:r>
        <w:rPr>
          <w:rFonts w:hint="eastAsia" w:ascii="仿宋_GB2312" w:hAnsi="宋体" w:eastAsia="仿宋_GB2312"/>
          <w:sz w:val="32"/>
          <w:lang w:val="en-US" w:eastAsia="zh-CN"/>
        </w:rPr>
        <w:t>综合</w:t>
      </w:r>
      <w:r>
        <w:rPr>
          <w:rFonts w:hint="default" w:ascii="仿宋_GB2312" w:hAnsi="宋体" w:eastAsia="仿宋_GB2312"/>
          <w:sz w:val="32"/>
          <w:lang w:val="en-US" w:eastAsia="zh-CN"/>
        </w:rPr>
        <w:t>行政执法队制服购买</w:t>
      </w:r>
      <w:r>
        <w:rPr>
          <w:rFonts w:hint="eastAsia" w:ascii="仿宋_GB2312" w:hAnsi="宋体" w:eastAsia="仿宋_GB2312"/>
          <w:sz w:val="32"/>
          <w:lang w:val="en-US" w:eastAsia="zh-CN"/>
        </w:rPr>
        <w:t>，使用资金25113元。</w:t>
      </w:r>
    </w:p>
    <w:p w14:paraId="2BD4999D">
      <w:pPr>
        <w:numPr>
          <w:ilvl w:val="0"/>
          <w:numId w:val="0"/>
        </w:numPr>
        <w:snapToGrid w:val="0"/>
        <w:spacing w:beforeLines="0" w:afterLines="0" w:line="360" w:lineRule="auto"/>
        <w:rPr>
          <w:rFonts w:hint="default" w:ascii="仿宋_GB2312" w:hAnsi="宋体" w:eastAsia="仿宋_GB2312"/>
          <w:sz w:val="32"/>
          <w:lang w:val="en-US" w:eastAsia="zh-CN"/>
        </w:rPr>
      </w:pPr>
      <w:r>
        <w:rPr>
          <w:rFonts w:hint="eastAsia" w:ascii="仿宋_GB2312" w:hAnsi="宋体" w:eastAsia="仿宋_GB2312"/>
          <w:sz w:val="32"/>
          <w:lang w:val="en-US" w:eastAsia="zh-CN"/>
        </w:rPr>
        <w:t xml:space="preserve">    所有资金已按财政要求做好报账材料。</w:t>
      </w:r>
    </w:p>
    <w:p w14:paraId="20BBCC55">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14:paraId="1637A1A6">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无</w:t>
      </w:r>
      <w:r>
        <w:rPr>
          <w:rFonts w:hint="eastAsia" w:ascii="仿宋_GB2312" w:eastAsia="仿宋_GB2312"/>
          <w:sz w:val="32"/>
          <w:szCs w:val="32"/>
        </w:rPr>
        <w:t>。</w:t>
      </w:r>
    </w:p>
    <w:p w14:paraId="244F0555">
      <w:pPr>
        <w:spacing w:line="360" w:lineRule="auto"/>
        <w:jc w:val="both"/>
        <w:rPr>
          <w:rFonts w:hint="eastAsia" w:ascii="仿宋_GB2312" w:hAnsi="仿宋_GB2312" w:eastAsia="仿宋_GB2312" w:cs="仿宋_GB2312"/>
          <w:sz w:val="32"/>
          <w:szCs w:val="32"/>
          <w:lang w:eastAsia="zh-CN"/>
        </w:rPr>
      </w:pPr>
    </w:p>
    <w:p w14:paraId="7514E616"/>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77FF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7811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97811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EA0E6">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625F4E"/>
    <w:multiLevelType w:val="singleLevel"/>
    <w:tmpl w:val="2B625F4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NGFjMjJlZjI5YmY5ZmNlMjdiNWVlMTE5NzUzYmIifQ=="/>
  </w:docVars>
  <w:rsids>
    <w:rsidRoot w:val="0BFE5C14"/>
    <w:rsid w:val="01CF2652"/>
    <w:rsid w:val="099A00A9"/>
    <w:rsid w:val="0ABF1BFB"/>
    <w:rsid w:val="0BFE5C14"/>
    <w:rsid w:val="1EDE4CF4"/>
    <w:rsid w:val="27327EBB"/>
    <w:rsid w:val="279A414C"/>
    <w:rsid w:val="2DE123DA"/>
    <w:rsid w:val="3AF43FBC"/>
    <w:rsid w:val="3CC731EA"/>
    <w:rsid w:val="42F145B3"/>
    <w:rsid w:val="6376424E"/>
    <w:rsid w:val="6CFE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639</Words>
  <Characters>692</Characters>
  <Lines>0</Lines>
  <Paragraphs>0</Paragraphs>
  <TotalTime>3</TotalTime>
  <ScaleCrop>false</ScaleCrop>
  <LinksUpToDate>false</LinksUpToDate>
  <CharactersWithSpaces>697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鱼儿</cp:lastModifiedBy>
  <dcterms:modified xsi:type="dcterms:W3CDTF">2024-10-25T02:42:51Z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ies>
</file>