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D3E85">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0896CD9B">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14:paraId="5A1D0EFF">
      <w:pPr>
        <w:spacing w:line="720" w:lineRule="auto"/>
        <w:rPr>
          <w:rFonts w:hint="eastAsia" w:ascii="仿宋_GB2312" w:hAnsi="宋体" w:eastAsia="仿宋_GB2312"/>
          <w:sz w:val="32"/>
        </w:rPr>
      </w:pPr>
    </w:p>
    <w:p w14:paraId="5FB4EF1E">
      <w:pPr>
        <w:spacing w:line="720" w:lineRule="auto"/>
        <w:rPr>
          <w:rFonts w:hint="eastAsia" w:ascii="仿宋_GB2312" w:hAnsi="宋体" w:eastAsia="仿宋_GB2312"/>
          <w:b/>
          <w:bCs/>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2023年丹霞火车站站前广场管护工作经费</w:t>
      </w:r>
    </w:p>
    <w:p w14:paraId="539B0771">
      <w:pPr>
        <w:spacing w:line="240" w:lineRule="auto"/>
        <w:ind w:firstLine="1449" w:firstLineChars="453"/>
        <w:rPr>
          <w:rFonts w:hint="eastAsia" w:ascii="仿宋_GB2312" w:hAnsi="宋体" w:eastAsia="仿宋_GB2312"/>
          <w:sz w:val="32"/>
        </w:rPr>
      </w:pPr>
    </w:p>
    <w:p w14:paraId="1A4672D2">
      <w:pPr>
        <w:spacing w:line="240" w:lineRule="auto"/>
        <w:rPr>
          <w:rFonts w:hint="eastAsia" w:ascii="仿宋_GB2312" w:hAnsi="宋体" w:eastAsia="仿宋_GB2312"/>
          <w:sz w:val="32"/>
        </w:rPr>
      </w:pPr>
      <w:r>
        <w:rPr>
          <w:rFonts w:hint="eastAsia" w:ascii="仿宋_GB2312" w:hAnsi="宋体" w:eastAsia="仿宋_GB2312"/>
          <w:sz w:val="32"/>
        </w:rPr>
        <w:t>项目单位：（公章）</w:t>
      </w:r>
    </w:p>
    <w:p w14:paraId="3D51335C">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6872C8B8">
      <w:pPr>
        <w:spacing w:line="720" w:lineRule="auto"/>
        <w:ind w:firstLine="1449" w:firstLineChars="453"/>
        <w:rPr>
          <w:rFonts w:hint="eastAsia" w:ascii="仿宋_GB2312" w:hAnsi="宋体" w:eastAsia="仿宋_GB2312"/>
          <w:sz w:val="32"/>
        </w:rPr>
      </w:pPr>
    </w:p>
    <w:p w14:paraId="61659271">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叶建平</w:t>
      </w:r>
    </w:p>
    <w:p w14:paraId="0C22B049">
      <w:pPr>
        <w:spacing w:line="720" w:lineRule="auto"/>
        <w:ind w:firstLine="1449" w:firstLineChars="453"/>
        <w:rPr>
          <w:rFonts w:hint="eastAsia" w:ascii="仿宋_GB2312" w:hAnsi="宋体" w:eastAsia="仿宋_GB2312"/>
          <w:sz w:val="32"/>
        </w:rPr>
      </w:pPr>
    </w:p>
    <w:p w14:paraId="5E7C8ACD">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15989507914</w:t>
      </w:r>
    </w:p>
    <w:p w14:paraId="1C8BB73A">
      <w:pPr>
        <w:spacing w:line="720" w:lineRule="auto"/>
        <w:rPr>
          <w:rFonts w:hint="eastAsia" w:ascii="仿宋_GB2312" w:hAnsi="宋体" w:eastAsia="仿宋_GB2312"/>
          <w:sz w:val="32"/>
        </w:rPr>
      </w:pPr>
    </w:p>
    <w:p w14:paraId="5DA54034">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2024年3月26日</w:t>
      </w:r>
    </w:p>
    <w:p w14:paraId="45F9DFF3">
      <w:pPr>
        <w:spacing w:line="240" w:lineRule="auto"/>
        <w:ind w:firstLine="1449" w:firstLineChars="453"/>
        <w:rPr>
          <w:rFonts w:hint="eastAsia" w:ascii="仿宋_GB2312" w:hAnsi="宋体" w:eastAsia="仿宋_GB2312"/>
          <w:sz w:val="32"/>
          <w:u w:val="single"/>
        </w:rPr>
      </w:pPr>
    </w:p>
    <w:p w14:paraId="4C6E04C2">
      <w:pPr>
        <w:spacing w:line="225" w:lineRule="atLeast"/>
        <w:jc w:val="center"/>
        <w:rPr>
          <w:rFonts w:hint="eastAsia" w:ascii="楷体_GB2312" w:hAnsi="宋体" w:eastAsia="楷体_GB2312"/>
          <w:sz w:val="32"/>
          <w:szCs w:val="32"/>
        </w:rPr>
      </w:pPr>
    </w:p>
    <w:p w14:paraId="4C608F13">
      <w:pPr>
        <w:spacing w:line="360" w:lineRule="auto"/>
        <w:jc w:val="both"/>
        <w:rPr>
          <w:rFonts w:hint="eastAsia" w:ascii="仿宋_GB2312" w:hAnsi="仿宋_GB2312" w:eastAsia="仿宋_GB2312" w:cs="仿宋_GB2312"/>
          <w:sz w:val="32"/>
          <w:szCs w:val="32"/>
          <w:lang w:eastAsia="zh-CN"/>
        </w:rPr>
      </w:pPr>
    </w:p>
    <w:p w14:paraId="3D89B55A">
      <w:pPr>
        <w:snapToGrid w:val="0"/>
        <w:spacing w:beforeLines="0" w:afterLines="0" w:line="360" w:lineRule="auto"/>
        <w:rPr>
          <w:rFonts w:hint="eastAsia" w:ascii="黑体" w:eastAsia="黑体"/>
          <w:sz w:val="32"/>
          <w:szCs w:val="32"/>
        </w:rPr>
      </w:pPr>
    </w:p>
    <w:p w14:paraId="0D7FD51B">
      <w:pPr>
        <w:snapToGrid w:val="0"/>
        <w:spacing w:beforeLines="0" w:afterLines="0" w:line="360" w:lineRule="auto"/>
        <w:rPr>
          <w:rFonts w:hint="eastAsia" w:ascii="黑体" w:eastAsia="黑体"/>
          <w:sz w:val="32"/>
          <w:szCs w:val="32"/>
        </w:rPr>
      </w:pPr>
    </w:p>
    <w:p w14:paraId="10FEFCC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一、基本情况</w:t>
      </w:r>
    </w:p>
    <w:p w14:paraId="06686EF6">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自丹霞火车站开通运行以来，我镇按照县政府统一部署和安排，全面做好火车站站前广场的管理工作，为此，我镇投入了大量资金、人力、物力，保障了广场各项设施正常运行，环境整洁和旅客安全。</w:t>
      </w:r>
    </w:p>
    <w:p w14:paraId="26781B8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二、自评情况</w:t>
      </w:r>
    </w:p>
    <w:p w14:paraId="20E9A04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（一）自评结论、分数、等级</w:t>
      </w:r>
    </w:p>
    <w:p w14:paraId="2C004D0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2023年丹霞火车站站前广场管护工作经费的发放是严格按照相关文件和政策执行，报账资料齐全，不存在违规使用及发放。综上所述，自评得分为100分，评价等级为优秀。</w:t>
      </w:r>
    </w:p>
    <w:p w14:paraId="1A9CEC5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（二）资金使用绩效</w:t>
      </w:r>
    </w:p>
    <w:p w14:paraId="3D6DD8A2">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1.资金支出情况。</w:t>
      </w:r>
    </w:p>
    <w:p w14:paraId="5CBFD3B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2023年丹霞火车站站前广场管护工作经费共80000元，截至</w:t>
      </w:r>
      <w:bookmarkStart w:id="0" w:name="_GoBack"/>
      <w:bookmarkEnd w:id="0"/>
      <w:r>
        <w:rPr>
          <w:rFonts w:hint="eastAsia" w:ascii="仿宋_GB2312" w:hAnsi="宋体" w:eastAsia="仿宋_GB2312"/>
          <w:sz w:val="32"/>
          <w:lang w:val="en-US" w:eastAsia="zh-CN"/>
        </w:rPr>
        <w:t>目前为止，实际支出80000元。具体使用情况如下：</w:t>
      </w:r>
    </w:p>
    <w:p w14:paraId="0A29C853">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①支付周田镇镇区火车站园林绿化管护费用28000元；</w:t>
      </w:r>
    </w:p>
    <w:p w14:paraId="2467BD4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②支付零星修复款13723.68元；</w:t>
      </w:r>
    </w:p>
    <w:p w14:paraId="62000E57">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③支付巩文环境整治围挡费用4998元；</w:t>
      </w:r>
    </w:p>
    <w:p w14:paraId="5078206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④路灯维修工程19902元；</w:t>
      </w:r>
    </w:p>
    <w:p w14:paraId="5F8E7735">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⑤支付公务用车油卡充值13000元；</w:t>
      </w:r>
    </w:p>
    <w:p w14:paraId="3877B65D">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ascii="仿宋_GB2312" w:hAnsi="宋体" w:eastAsia="仿宋_GB2312"/>
          <w:sz w:val="32"/>
          <w:lang w:val="en-US" w:eastAsia="zh-CN"/>
        </w:rPr>
      </w:pPr>
      <w:r>
        <w:rPr>
          <w:rFonts w:hint="eastAsia" w:ascii="仿宋_GB2312" w:hAnsi="宋体" w:eastAsia="仿宋_GB2312"/>
          <w:sz w:val="32"/>
          <w:lang w:val="en-US" w:eastAsia="zh-CN"/>
        </w:rPr>
        <w:t>⑥2023年11月周田政府通信费376.32元。</w:t>
      </w:r>
    </w:p>
    <w:p w14:paraId="0AB3DBA3">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2.资金完成绩效目标情况。</w:t>
      </w:r>
    </w:p>
    <w:p w14:paraId="3BFDE27D">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2023年丹霞火车站站前广场管护工作经费均全部用完，维护和保障了丹霞火车站的正常运行和环境卫生，使周田镇的经济发展和人居环境都有了很大提升。</w:t>
      </w:r>
    </w:p>
    <w:p w14:paraId="19267E9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三、改进意见</w:t>
      </w:r>
    </w:p>
    <w:p w14:paraId="4684FD2F">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无</w:t>
      </w:r>
    </w:p>
    <w:p w14:paraId="121EE794">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9D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8A3D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18A3D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FFF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FjMjJlZjI5YmY5ZmNlMjdiNWVlMTE5NzUzYmIifQ=="/>
  </w:docVars>
  <w:rsids>
    <w:rsidRoot w:val="0BFE5C14"/>
    <w:rsid w:val="017628B7"/>
    <w:rsid w:val="036C0851"/>
    <w:rsid w:val="059E5F46"/>
    <w:rsid w:val="069D2020"/>
    <w:rsid w:val="0830292D"/>
    <w:rsid w:val="099A00A9"/>
    <w:rsid w:val="0ABF1BFB"/>
    <w:rsid w:val="0BFE5C14"/>
    <w:rsid w:val="0F3623B9"/>
    <w:rsid w:val="115306C1"/>
    <w:rsid w:val="1647225B"/>
    <w:rsid w:val="1D100F23"/>
    <w:rsid w:val="1EDE4CF4"/>
    <w:rsid w:val="1F2E0913"/>
    <w:rsid w:val="238D12D8"/>
    <w:rsid w:val="24707DBE"/>
    <w:rsid w:val="2530686E"/>
    <w:rsid w:val="27044A2E"/>
    <w:rsid w:val="272C16F0"/>
    <w:rsid w:val="27327EBB"/>
    <w:rsid w:val="2899261D"/>
    <w:rsid w:val="290E3931"/>
    <w:rsid w:val="2ACD3FAF"/>
    <w:rsid w:val="2DE011E1"/>
    <w:rsid w:val="2DE123DA"/>
    <w:rsid w:val="32233065"/>
    <w:rsid w:val="35001AB4"/>
    <w:rsid w:val="3ADF1782"/>
    <w:rsid w:val="3D810DFD"/>
    <w:rsid w:val="3E7D363C"/>
    <w:rsid w:val="423629F3"/>
    <w:rsid w:val="42F145B3"/>
    <w:rsid w:val="43542429"/>
    <w:rsid w:val="4A25750C"/>
    <w:rsid w:val="4BEF061F"/>
    <w:rsid w:val="51233F09"/>
    <w:rsid w:val="51297830"/>
    <w:rsid w:val="52894EA1"/>
    <w:rsid w:val="55782BE6"/>
    <w:rsid w:val="58476CC4"/>
    <w:rsid w:val="593B5081"/>
    <w:rsid w:val="5C0C2CD8"/>
    <w:rsid w:val="611A3F91"/>
    <w:rsid w:val="650256D2"/>
    <w:rsid w:val="6585032C"/>
    <w:rsid w:val="660F6247"/>
    <w:rsid w:val="670928DF"/>
    <w:rsid w:val="67E34561"/>
    <w:rsid w:val="68890AE6"/>
    <w:rsid w:val="6A5A6906"/>
    <w:rsid w:val="6CFE24A2"/>
    <w:rsid w:val="6F901A1B"/>
    <w:rsid w:val="739317E1"/>
    <w:rsid w:val="7707696D"/>
    <w:rsid w:val="787601B7"/>
    <w:rsid w:val="79043798"/>
    <w:rsid w:val="7A6531D0"/>
    <w:rsid w:val="7B24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504</Words>
  <Characters>576</Characters>
  <Lines>0</Lines>
  <Paragraphs>0</Paragraphs>
  <TotalTime>4</TotalTime>
  <ScaleCrop>false</ScaleCrop>
  <LinksUpToDate>false</LinksUpToDate>
  <CharactersWithSpaces>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鱼儿</cp:lastModifiedBy>
  <dcterms:modified xsi:type="dcterms:W3CDTF">2024-10-25T02:41:56Z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