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rPr>
          <w:rFonts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年度）</w:t>
      </w:r>
    </w:p>
    <w:p>
      <w:pPr>
        <w:spacing w:line="720" w:lineRule="auto"/>
        <w:rPr>
          <w:rFonts w:ascii="仿宋_GB2312" w:hAnsi="宋体" w:eastAsia="仿宋_GB2312"/>
          <w:sz w:val="32"/>
        </w:rPr>
      </w:pPr>
    </w:p>
    <w:p>
      <w:pPr>
        <w:spacing w:line="720" w:lineRule="auto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</w:t>
      </w:r>
      <w:r>
        <w:rPr>
          <w:rFonts w:hint="eastAsia" w:ascii="仿宋_GB2312" w:hAnsi="宋体" w:eastAsia="仿宋_GB2312"/>
          <w:sz w:val="32"/>
          <w:lang w:val="en-US" w:eastAsia="zh-CN"/>
        </w:rPr>
        <w:t>政协</w:t>
      </w:r>
      <w:r>
        <w:rPr>
          <w:rFonts w:hint="eastAsia" w:ascii="仿宋_GB2312" w:hAnsi="宋体" w:eastAsia="仿宋_GB2312"/>
          <w:sz w:val="32"/>
        </w:rPr>
        <w:t>专项</w:t>
      </w:r>
      <w:r>
        <w:rPr>
          <w:rFonts w:hint="eastAsia" w:ascii="仿宋_GB2312" w:hAnsi="宋体" w:eastAsia="仿宋_GB2312"/>
          <w:sz w:val="32"/>
          <w:lang w:eastAsia="zh-CN"/>
        </w:rPr>
        <w:t>工作</w:t>
      </w:r>
      <w:r>
        <w:rPr>
          <w:rFonts w:hint="eastAsia" w:ascii="仿宋_GB2312" w:hAnsi="宋体" w:eastAsia="仿宋_GB2312"/>
          <w:sz w:val="32"/>
        </w:rPr>
        <w:t>经费</w:t>
      </w:r>
      <w:r>
        <w:rPr>
          <w:rFonts w:ascii="仿宋_GB2312" w:hAnsi="宋体" w:eastAsia="仿宋_GB2312"/>
          <w:sz w:val="32"/>
        </w:rPr>
        <w:t xml:space="preserve"> </w:t>
      </w:r>
    </w:p>
    <w:p>
      <w:pPr>
        <w:ind w:firstLine="1449" w:firstLineChars="453"/>
        <w:rPr>
          <w:rFonts w:ascii="仿宋_GB2312" w:hAnsi="宋体" w:eastAsia="仿宋_GB2312"/>
          <w:sz w:val="32"/>
        </w:rPr>
      </w:pPr>
    </w:p>
    <w:p>
      <w:pPr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  <w:r>
        <w:rPr>
          <w:rFonts w:hint="eastAsia" w:ascii="仿宋_GB2312" w:hAnsi="宋体" w:eastAsia="仿宋_GB2312"/>
          <w:sz w:val="32"/>
          <w:lang w:val="en-US" w:eastAsia="zh-CN"/>
        </w:rPr>
        <w:t>中国人民政治协商会议仁化县委员会</w:t>
      </w:r>
      <w:r>
        <w:rPr>
          <w:rFonts w:hint="eastAsia" w:ascii="仿宋_GB2312" w:hAnsi="宋体" w:eastAsia="仿宋_GB2312"/>
          <w:sz w:val="32"/>
        </w:rPr>
        <w:t>办公室</w:t>
      </w:r>
    </w:p>
    <w:p>
      <w:pPr>
        <w:rPr>
          <w:rFonts w:ascii="仿宋_GB2312" w:hAnsi="宋体" w:eastAsia="仿宋_GB2312"/>
          <w:sz w:val="24"/>
        </w:rPr>
      </w:pPr>
      <w:r>
        <w:rPr>
          <w:rFonts w:ascii="仿宋_GB2312" w:hAnsi="宋体" w:eastAsia="仿宋_GB2312"/>
          <w:sz w:val="24"/>
        </w:rPr>
        <w:t xml:space="preserve"> (</w:t>
      </w:r>
      <w:r>
        <w:rPr>
          <w:rFonts w:hint="eastAsia" w:ascii="仿宋_GB2312" w:hAnsi="宋体" w:eastAsia="仿宋_GB2312"/>
          <w:sz w:val="24"/>
        </w:rPr>
        <w:t>一级预算单位</w:t>
      </w:r>
      <w:r>
        <w:rPr>
          <w:rFonts w:ascii="仿宋_GB2312" w:hAnsi="宋体" w:eastAsia="仿宋_GB2312"/>
          <w:sz w:val="24"/>
        </w:rPr>
        <w:t>)</w:t>
      </w:r>
    </w:p>
    <w:p>
      <w:pPr>
        <w:spacing w:line="720" w:lineRule="auto"/>
        <w:ind w:firstLine="1449" w:firstLineChars="453"/>
        <w:rPr>
          <w:rFonts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val="en-US" w:eastAsia="zh-CN"/>
        </w:rPr>
        <w:t>马联合</w:t>
      </w:r>
    </w:p>
    <w:p>
      <w:pPr>
        <w:spacing w:line="720" w:lineRule="auto"/>
        <w:ind w:firstLine="1449" w:firstLineChars="453"/>
        <w:rPr>
          <w:rFonts w:ascii="仿宋_GB2312" w:hAnsi="宋体" w:eastAsia="仿宋_GB2312"/>
          <w:sz w:val="32"/>
        </w:rPr>
      </w:pPr>
    </w:p>
    <w:p>
      <w:pPr>
        <w:spacing w:line="720" w:lineRule="auto"/>
        <w:ind w:firstLine="1449" w:firstLineChars="453"/>
        <w:rPr>
          <w:rFonts w:ascii="仿宋_GB2312" w:hAnsi="宋体" w:eastAsia="仿宋_GB2312"/>
          <w:sz w:val="32"/>
        </w:rPr>
      </w:pPr>
    </w:p>
    <w:p>
      <w:pPr>
        <w:spacing w:line="720" w:lineRule="auto"/>
        <w:ind w:firstLine="1449" w:firstLineChars="453"/>
        <w:rPr>
          <w:rFonts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6359006</w:t>
      </w:r>
    </w:p>
    <w:p>
      <w:pPr>
        <w:spacing w:line="720" w:lineRule="auto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ascii="仿宋_GB2312" w:hAnsi="宋体" w:eastAsia="仿宋_GB2312"/>
          <w:sz w:val="32"/>
        </w:rPr>
        <w:t>202</w:t>
      </w:r>
      <w:r>
        <w:rPr>
          <w:rFonts w:hint="eastAsia" w:ascii="仿宋_GB2312" w:hAnsi="宋体" w:eastAsia="仿宋_GB2312"/>
          <w:sz w:val="32"/>
          <w:lang w:val="en-US" w:eastAsia="zh-CN"/>
        </w:rPr>
        <w:t>4</w:t>
      </w:r>
      <w:r>
        <w:rPr>
          <w:rFonts w:hint="eastAsia" w:ascii="仿宋_GB2312" w:hAnsi="宋体" w:eastAsia="仿宋_GB2312"/>
          <w:sz w:val="32"/>
        </w:rPr>
        <w:t>年</w:t>
      </w:r>
      <w:r>
        <w:rPr>
          <w:rFonts w:ascii="仿宋_GB2312" w:hAnsi="宋体" w:eastAsia="仿宋_GB2312"/>
          <w:sz w:val="32"/>
        </w:rPr>
        <w:t>3</w:t>
      </w:r>
      <w:r>
        <w:rPr>
          <w:rFonts w:hint="eastAsia" w:ascii="仿宋_GB2312" w:hAnsi="宋体" w:eastAsia="仿宋_GB2312"/>
          <w:sz w:val="32"/>
        </w:rPr>
        <w:t>月</w:t>
      </w:r>
      <w:r>
        <w:rPr>
          <w:rFonts w:hint="eastAsia" w:ascii="仿宋_GB2312" w:hAnsi="宋体" w:eastAsia="仿宋_GB2312"/>
          <w:sz w:val="32"/>
          <w:lang w:val="en-US" w:eastAsia="zh-CN"/>
        </w:rPr>
        <w:t>28</w:t>
      </w:r>
      <w:r>
        <w:rPr>
          <w:rFonts w:hint="eastAsia" w:ascii="仿宋_GB2312" w:hAnsi="宋体" w:eastAsia="仿宋_GB2312"/>
          <w:sz w:val="32"/>
        </w:rPr>
        <w:t>日</w:t>
      </w:r>
    </w:p>
    <w:p>
      <w:pPr>
        <w:ind w:firstLine="1449" w:firstLineChars="453"/>
        <w:rPr>
          <w:rFonts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ascii="楷体_GB2312" w:hAnsi="宋体" w:eastAsia="楷体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360" w:lineRule="auto"/>
        <w:rPr>
          <w:rFonts w:ascii="黑体" w:eastAsia="黑体"/>
          <w:sz w:val="32"/>
          <w:szCs w:val="32"/>
        </w:rPr>
      </w:pPr>
    </w:p>
    <w:p>
      <w:pPr>
        <w:snapToGrid w:val="0"/>
        <w:spacing w:line="360" w:lineRule="auto"/>
        <w:rPr>
          <w:rFonts w:asci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一、基本情况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本年度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政协</w:t>
      </w:r>
      <w:r>
        <w:rPr>
          <w:rFonts w:hint="eastAsia" w:ascii="仿宋_GB2312" w:hAnsi="仿宋_GB2312" w:eastAsia="仿宋_GB2312" w:cs="仿宋_GB2312"/>
          <w:sz w:val="32"/>
          <w:szCs w:val="32"/>
        </w:rPr>
        <w:t>专项经费的预算收入为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400000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追加经费36775元，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当年实际支出金额为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436644.53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元。资金的主要来源是当年财政拨款收入，资金主要用于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政协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工作宣传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（主要订购党报党刊）、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购置电脑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5台（台式4台，一台笔记本）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、设立见习生基地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，干部职工提取工会经费及车辆的正常运行等，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有效的保障了县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政协</w:t>
      </w:r>
      <w:r>
        <w:rPr>
          <w:rFonts w:hint="eastAsia" w:ascii="仿宋_GB2312" w:hAnsi="仿宋_GB2312" w:eastAsia="仿宋_GB2312" w:cs="仿宋_GB2312"/>
          <w:sz w:val="32"/>
          <w:szCs w:val="32"/>
        </w:rPr>
        <w:t>机关日常运行。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二、自评情况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（一）自评分数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自评得分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100.00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（二）资金使用绩效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1.资金支出情况。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本年本级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政协</w:t>
      </w:r>
      <w:r>
        <w:rPr>
          <w:rFonts w:hint="eastAsia" w:ascii="仿宋_GB2312" w:hAnsi="仿宋_GB2312" w:eastAsia="仿宋_GB2312" w:cs="仿宋_GB2312"/>
          <w:sz w:val="32"/>
          <w:szCs w:val="32"/>
        </w:rPr>
        <w:t>专项经费支出为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436644.53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元。资金的主要来源是当年财政拨款收入，资金主要用于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政协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工作宣传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（主要订购党报党刊）、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购置电脑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5台（台式4台，一台笔记本）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、设立见习生基地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，干部职工提取工会经费及车辆的正常运行等，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有效的保障了县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政协</w:t>
      </w:r>
      <w:r>
        <w:rPr>
          <w:rFonts w:hint="eastAsia" w:ascii="仿宋_GB2312" w:hAnsi="仿宋_GB2312" w:eastAsia="仿宋_GB2312" w:cs="仿宋_GB2312"/>
          <w:sz w:val="32"/>
          <w:szCs w:val="32"/>
        </w:rPr>
        <w:t>机关日常运行。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资金使用绩效存在的问题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1、存在的问题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项目绩效目标设定不够科学。在申报部门预算时，目标选用重点不突出，定性指标较多，定量指标较少。如</w:t>
      </w:r>
      <w:r>
        <w:rPr>
          <w:rFonts w:hint="eastAsia" w:ascii="仿宋_GB2312" w:eastAsia="仿宋_GB2312"/>
          <w:sz w:val="32"/>
          <w:szCs w:val="32"/>
          <w:lang w:eastAsia="zh-CN"/>
        </w:rPr>
        <w:t>政府采购平台的</w:t>
      </w:r>
      <w:r>
        <w:rPr>
          <w:rFonts w:hint="eastAsia" w:ascii="仿宋_GB2312" w:eastAsia="仿宋_GB2312"/>
          <w:sz w:val="32"/>
          <w:szCs w:val="32"/>
        </w:rPr>
        <w:t>工作的不可预见性，单位在实际运转过程中，会有一些不可预见因素，造成业务性项目</w:t>
      </w:r>
      <w:r>
        <w:rPr>
          <w:rFonts w:hint="eastAsia" w:ascii="仿宋_GB2312" w:eastAsia="仿宋_GB2312"/>
          <w:sz w:val="32"/>
          <w:szCs w:val="32"/>
          <w:lang w:eastAsia="zh-CN"/>
        </w:rPr>
        <w:t>指标</w:t>
      </w:r>
      <w:r>
        <w:rPr>
          <w:rFonts w:hint="eastAsia" w:ascii="仿宋_GB2312" w:eastAsia="仿宋_GB2312"/>
          <w:sz w:val="32"/>
          <w:szCs w:val="32"/>
        </w:rPr>
        <w:t>不精细。</w:t>
      </w:r>
      <w:r>
        <w:rPr>
          <w:rFonts w:hint="eastAsia" w:ascii="仿宋_GB2312" w:eastAsia="仿宋_GB2312"/>
          <w:sz w:val="32"/>
          <w:szCs w:val="32"/>
          <w:lang w:eastAsia="zh-CN"/>
        </w:rPr>
        <w:t>下一步改进：</w:t>
      </w:r>
      <w:r>
        <w:rPr>
          <w:rFonts w:hint="eastAsia" w:ascii="仿宋_GB2312" w:eastAsia="仿宋_GB2312"/>
          <w:sz w:val="32"/>
          <w:szCs w:val="32"/>
        </w:rPr>
        <w:t>加强预算编制的前瞻性与科学性。落实过紧日子思想，</w:t>
      </w:r>
      <w:r>
        <w:rPr>
          <w:rFonts w:hint="eastAsia" w:ascii="仿宋_GB2312" w:eastAsia="仿宋_GB2312"/>
          <w:sz w:val="32"/>
          <w:szCs w:val="32"/>
          <w:lang w:eastAsia="zh-CN"/>
        </w:rPr>
        <w:t>科学做好</w:t>
      </w:r>
      <w:r>
        <w:rPr>
          <w:rFonts w:hint="eastAsia" w:ascii="仿宋_GB2312" w:eastAsia="仿宋_GB2312"/>
          <w:sz w:val="32"/>
          <w:szCs w:val="32"/>
        </w:rPr>
        <w:t>预算编制，减少年度间预算调减和执行调剂。加强项目管理，进一步提高预算执行率。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8DFE16"/>
    <w:multiLevelType w:val="singleLevel"/>
    <w:tmpl w:val="A48DFE16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yZmFiMTMzNjZhNjQxOWJmZjc0MWMzYjk1YWZiMWEifQ=="/>
  </w:docVars>
  <w:rsids>
    <w:rsidRoot w:val="0BFE5C14"/>
    <w:rsid w:val="000354F9"/>
    <w:rsid w:val="000448F4"/>
    <w:rsid w:val="00072FB5"/>
    <w:rsid w:val="000F6A02"/>
    <w:rsid w:val="001B18A6"/>
    <w:rsid w:val="001C2689"/>
    <w:rsid w:val="002542CB"/>
    <w:rsid w:val="003703BA"/>
    <w:rsid w:val="00391680"/>
    <w:rsid w:val="00405FD9"/>
    <w:rsid w:val="004343F0"/>
    <w:rsid w:val="004B7DFD"/>
    <w:rsid w:val="004D0A3D"/>
    <w:rsid w:val="00552CC5"/>
    <w:rsid w:val="0057083B"/>
    <w:rsid w:val="0057283C"/>
    <w:rsid w:val="00584D08"/>
    <w:rsid w:val="005C7085"/>
    <w:rsid w:val="00603EC3"/>
    <w:rsid w:val="00645616"/>
    <w:rsid w:val="006A3B9E"/>
    <w:rsid w:val="00844AC2"/>
    <w:rsid w:val="0086188D"/>
    <w:rsid w:val="008837A2"/>
    <w:rsid w:val="00A36869"/>
    <w:rsid w:val="00AA1202"/>
    <w:rsid w:val="00B07A02"/>
    <w:rsid w:val="00B729A2"/>
    <w:rsid w:val="00BB7E44"/>
    <w:rsid w:val="00BD074B"/>
    <w:rsid w:val="00BE43D2"/>
    <w:rsid w:val="00BE578B"/>
    <w:rsid w:val="00C03246"/>
    <w:rsid w:val="00C52058"/>
    <w:rsid w:val="00D126BF"/>
    <w:rsid w:val="00D90B76"/>
    <w:rsid w:val="00DB4504"/>
    <w:rsid w:val="00DF69C7"/>
    <w:rsid w:val="00E95D5E"/>
    <w:rsid w:val="00ED1E95"/>
    <w:rsid w:val="00ED7851"/>
    <w:rsid w:val="00EF27C5"/>
    <w:rsid w:val="00F01CD4"/>
    <w:rsid w:val="00F73737"/>
    <w:rsid w:val="00F75B82"/>
    <w:rsid w:val="0891753F"/>
    <w:rsid w:val="09151F1E"/>
    <w:rsid w:val="099A00A9"/>
    <w:rsid w:val="09AB2883"/>
    <w:rsid w:val="0ADD3D51"/>
    <w:rsid w:val="0BC1013B"/>
    <w:rsid w:val="0BFE5C14"/>
    <w:rsid w:val="0F735BF1"/>
    <w:rsid w:val="105C6685"/>
    <w:rsid w:val="12192A7F"/>
    <w:rsid w:val="12DB7D35"/>
    <w:rsid w:val="13870AF5"/>
    <w:rsid w:val="13D30375"/>
    <w:rsid w:val="1542409B"/>
    <w:rsid w:val="19716060"/>
    <w:rsid w:val="1D1A58FD"/>
    <w:rsid w:val="1EDE4CF4"/>
    <w:rsid w:val="2180342D"/>
    <w:rsid w:val="242D4168"/>
    <w:rsid w:val="267C41EE"/>
    <w:rsid w:val="27FF5E1C"/>
    <w:rsid w:val="282E7A53"/>
    <w:rsid w:val="2AFC2AE6"/>
    <w:rsid w:val="2BFB4B4C"/>
    <w:rsid w:val="2DCE13AA"/>
    <w:rsid w:val="2E00644A"/>
    <w:rsid w:val="2EF53E59"/>
    <w:rsid w:val="2F283EAA"/>
    <w:rsid w:val="2FE51D9B"/>
    <w:rsid w:val="35082926"/>
    <w:rsid w:val="36687282"/>
    <w:rsid w:val="37CB7AC8"/>
    <w:rsid w:val="37D3697D"/>
    <w:rsid w:val="3A443B62"/>
    <w:rsid w:val="3DF22EE3"/>
    <w:rsid w:val="3EFB6EE5"/>
    <w:rsid w:val="3FEB6F5A"/>
    <w:rsid w:val="41790595"/>
    <w:rsid w:val="42100EF9"/>
    <w:rsid w:val="44B55D88"/>
    <w:rsid w:val="46240983"/>
    <w:rsid w:val="47A619B8"/>
    <w:rsid w:val="47CD33E9"/>
    <w:rsid w:val="48CC18F2"/>
    <w:rsid w:val="492B6619"/>
    <w:rsid w:val="49A63EF1"/>
    <w:rsid w:val="4A190B67"/>
    <w:rsid w:val="4D791EA3"/>
    <w:rsid w:val="4EAD5D22"/>
    <w:rsid w:val="4FC77EC1"/>
    <w:rsid w:val="50D81592"/>
    <w:rsid w:val="5522351A"/>
    <w:rsid w:val="57CC7219"/>
    <w:rsid w:val="5AC24903"/>
    <w:rsid w:val="5DDF61F5"/>
    <w:rsid w:val="5E6F08FE"/>
    <w:rsid w:val="60A54AAB"/>
    <w:rsid w:val="60F021CA"/>
    <w:rsid w:val="663F2874"/>
    <w:rsid w:val="674E5635"/>
    <w:rsid w:val="6A070584"/>
    <w:rsid w:val="6BC24763"/>
    <w:rsid w:val="6CFE24A2"/>
    <w:rsid w:val="71C9212B"/>
    <w:rsid w:val="727A7B45"/>
    <w:rsid w:val="742A10F7"/>
    <w:rsid w:val="746578E3"/>
    <w:rsid w:val="76984A3E"/>
    <w:rsid w:val="778F37CA"/>
    <w:rsid w:val="792F71B0"/>
    <w:rsid w:val="7CA83501"/>
    <w:rsid w:val="7E6D67B0"/>
    <w:rsid w:val="7E92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ind w:firstLine="480"/>
    </w:pPr>
  </w:style>
  <w:style w:type="paragraph" w:customStyle="1" w:styleId="3">
    <w:name w:val="Normal Indent1"/>
    <w:basedOn w:val="4"/>
    <w:qFormat/>
    <w:uiPriority w:val="0"/>
    <w:pPr>
      <w:spacing w:line="360" w:lineRule="auto"/>
      <w:ind w:firstLine="200" w:firstLineChars="200"/>
    </w:pPr>
    <w:rPr>
      <w:rFonts w:ascii="Times New Roman" w:hAnsi="Times New Roman"/>
      <w:sz w:val="24"/>
    </w:rPr>
  </w:style>
  <w:style w:type="paragraph" w:customStyle="1" w:styleId="4">
    <w:name w:val="正文 New New New New New New New New New New New New New New New New New New New New New New New New New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Footer Char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Header Char"/>
    <w:basedOn w:val="8"/>
    <w:link w:val="6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583</Words>
  <Characters>626</Characters>
  <Lines>0</Lines>
  <Paragraphs>0</Paragraphs>
  <TotalTime>1</TotalTime>
  <ScaleCrop>false</ScaleCrop>
  <LinksUpToDate>false</LinksUpToDate>
  <CharactersWithSpaces>634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Administrator</cp:lastModifiedBy>
  <dcterms:modified xsi:type="dcterms:W3CDTF">2024-04-09T08:16:07Z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35B489586B784FCBAACF56487B4E6B07_13</vt:lpwstr>
  </property>
</Properties>
</file>