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项目名称：各村民小组长理事长补助资金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2023年3月29日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仁化县村民小组长（理事长）的管理办法（试行）</w:t>
      </w:r>
      <w:r>
        <w:rPr>
          <w:rFonts w:hint="eastAsia" w:ascii="仿宋_GB2312" w:eastAsia="仿宋_GB2312"/>
          <w:sz w:val="32"/>
          <w:szCs w:val="32"/>
        </w:rPr>
        <w:t>》文件规定，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2022年长江镇村民小组长补助资金</w:t>
      </w:r>
      <w:r>
        <w:rPr>
          <w:rFonts w:hint="eastAsia" w:ascii="仿宋_GB2312" w:eastAsia="仿宋_GB2312"/>
          <w:sz w:val="32"/>
          <w:szCs w:val="32"/>
        </w:rPr>
        <w:t>预算额度为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20.04</w:t>
      </w:r>
      <w:r>
        <w:rPr>
          <w:rFonts w:hint="eastAsia" w:ascii="仿宋_GB2312" w:eastAsia="仿宋_GB2312"/>
          <w:sz w:val="32"/>
          <w:szCs w:val="32"/>
        </w:rPr>
        <w:t>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年长江镇村民小组长补助资金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2022年长江镇村民小组长补助资金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：为我镇</w:t>
      </w:r>
      <w:r>
        <w:rPr>
          <w:rFonts w:hint="eastAsia" w:ascii="仿宋_GB2312" w:hAnsi="宋体" w:eastAsia="仿宋_GB2312"/>
          <w:sz w:val="32"/>
        </w:rPr>
        <w:t>各村民小组长理事长补助资金</w:t>
      </w:r>
      <w:r>
        <w:rPr>
          <w:rFonts w:hint="eastAsia" w:ascii="仿宋_GB2312" w:hAnsi="宋体" w:eastAsia="仿宋_GB2312"/>
          <w:sz w:val="32"/>
          <w:lang w:eastAsia="zh-CN"/>
        </w:rPr>
        <w:t>，进一步加强村民的组长（理事长）队伍建设，每年按时发放补助资金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320" w:firstLineChars="1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YzZkMTUwNDg4OWNmYjEyOTFjZjdmYjFhZmFhMzkifQ=="/>
  </w:docVars>
  <w:rsids>
    <w:rsidRoot w:val="0BFE5C14"/>
    <w:rsid w:val="099A00A9"/>
    <w:rsid w:val="09F7561F"/>
    <w:rsid w:val="0ABF1BFB"/>
    <w:rsid w:val="0BFE5C14"/>
    <w:rsid w:val="1EDE4CF4"/>
    <w:rsid w:val="2DE123DA"/>
    <w:rsid w:val="42F145B3"/>
    <w:rsid w:val="56A1178A"/>
    <w:rsid w:val="6C8A1EAD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442</Characters>
  <Lines>0</Lines>
  <Paragraphs>0</Paragraphs>
  <TotalTime>16</TotalTime>
  <ScaleCrop>false</ScaleCrop>
  <LinksUpToDate>false</LinksUpToDate>
  <CharactersWithSpaces>446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淡然。</cp:lastModifiedBy>
  <dcterms:modified xsi:type="dcterms:W3CDTF">2023-03-29T08:04:44Z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