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D8" w:rsidRDefault="00197C0B">
      <w:pPr>
        <w:spacing w:line="360" w:lineRule="auto"/>
        <w:ind w:firstLineChars="200" w:firstLine="1044"/>
        <w:rPr>
          <w:rFonts w:ascii="方正小标宋简体" w:eastAsia="方正小标宋简体" w:hAnsi="宋体"/>
          <w:b/>
          <w:sz w:val="52"/>
          <w:szCs w:val="52"/>
        </w:rPr>
      </w:pPr>
      <w:r>
        <w:rPr>
          <w:rFonts w:ascii="方正小标宋简体" w:eastAsia="方正小标宋简体" w:hAnsi="宋体" w:hint="eastAsia"/>
          <w:b/>
          <w:bCs/>
          <w:sz w:val="52"/>
          <w:szCs w:val="52"/>
        </w:rPr>
        <w:t>财政支出项目绩效自评</w:t>
      </w:r>
      <w:r>
        <w:rPr>
          <w:rFonts w:ascii="方正小标宋简体" w:eastAsia="方正小标宋简体" w:hAnsi="宋体" w:hint="eastAsia"/>
          <w:b/>
          <w:sz w:val="52"/>
          <w:szCs w:val="52"/>
        </w:rPr>
        <w:t>报告</w:t>
      </w:r>
    </w:p>
    <w:p w:rsidR="00AC65D8" w:rsidRDefault="00197C0B">
      <w:pPr>
        <w:spacing w:line="360" w:lineRule="auto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（2023年度）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项目名称：</w:t>
      </w:r>
      <w:r w:rsidR="004172C7" w:rsidRPr="004172C7">
        <w:rPr>
          <w:rFonts w:ascii="仿宋_GB2312" w:eastAsia="仿宋_GB2312" w:hAnsi="宋体" w:hint="eastAsia"/>
          <w:sz w:val="32"/>
        </w:rPr>
        <w:t>其他支持中小企业发展和管理支出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</w:rPr>
      </w:pPr>
      <w:bookmarkStart w:id="0" w:name="_GoBack"/>
      <w:bookmarkEnd w:id="0"/>
    </w:p>
    <w:p w:rsidR="00AC65D8" w:rsidRDefault="00197C0B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项目单位：（公章）</w:t>
      </w:r>
      <w:r w:rsidRPr="00197C0B">
        <w:rPr>
          <w:rFonts w:ascii="仿宋_GB2312" w:eastAsia="仿宋_GB2312" w:hAnsi="宋体" w:hint="eastAsia"/>
          <w:sz w:val="32"/>
        </w:rPr>
        <w:t>仁化县闻韶镇人民政府</w:t>
      </w:r>
    </w:p>
    <w:p w:rsidR="00AC65D8" w:rsidRDefault="00197C0B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(一级预算单位)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填报人姓名：李昕韵</w:t>
      </w:r>
    </w:p>
    <w:p w:rsidR="00AC65D8" w:rsidRDefault="00AC65D8" w:rsidP="00AC65D8">
      <w:pPr>
        <w:spacing w:line="720" w:lineRule="auto"/>
        <w:ind w:firstLineChars="453" w:firstLine="1450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联系电话：13360914327</w:t>
      </w:r>
    </w:p>
    <w:p w:rsidR="00AC65D8" w:rsidRDefault="00AC65D8">
      <w:pPr>
        <w:spacing w:line="720" w:lineRule="auto"/>
        <w:rPr>
          <w:rFonts w:ascii="仿宋_GB2312" w:eastAsia="仿宋_GB2312" w:hAnsi="宋体"/>
          <w:sz w:val="32"/>
        </w:rPr>
      </w:pPr>
    </w:p>
    <w:p w:rsidR="00AC65D8" w:rsidRDefault="00197C0B">
      <w:pPr>
        <w:spacing w:line="720" w:lineRule="auto"/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填报日期：2024年3月27日</w:t>
      </w:r>
    </w:p>
    <w:p w:rsidR="00AC65D8" w:rsidRDefault="00AC65D8" w:rsidP="00AC65D8">
      <w:pPr>
        <w:ind w:firstLineChars="453" w:firstLine="1450"/>
        <w:rPr>
          <w:rFonts w:ascii="仿宋_GB2312" w:eastAsia="仿宋_GB2312" w:hAnsi="宋体"/>
          <w:sz w:val="32"/>
          <w:u w:val="single"/>
        </w:rPr>
      </w:pPr>
    </w:p>
    <w:p w:rsidR="00AC65D8" w:rsidRDefault="00AC65D8">
      <w:pPr>
        <w:spacing w:line="225" w:lineRule="atLeast"/>
        <w:jc w:val="center"/>
        <w:rPr>
          <w:rFonts w:ascii="楷体_GB2312" w:eastAsia="楷体_GB2312" w:hAnsi="宋体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一、基本情况</w:t>
      </w:r>
    </w:p>
    <w:p w:rsidR="00197C0B" w:rsidRDefault="00745E97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4172C7">
        <w:rPr>
          <w:rFonts w:ascii="仿宋_GB2312" w:eastAsia="仿宋_GB2312" w:hAnsi="宋体" w:hint="eastAsia"/>
          <w:sz w:val="32"/>
        </w:rPr>
        <w:t>其他支持中小企业发展和管理支出</w:t>
      </w:r>
      <w:r w:rsidR="00197C0B">
        <w:rPr>
          <w:rFonts w:ascii="仿宋_GB2312" w:eastAsia="仿宋_GB2312" w:hAnsi="宋体" w:hint="eastAsia"/>
          <w:sz w:val="32"/>
        </w:rPr>
        <w:t>资金</w:t>
      </w:r>
      <w:r w:rsidRPr="00745E97">
        <w:rPr>
          <w:rFonts w:ascii="仿宋_GB2312" w:eastAsia="仿宋_GB2312" w:hAnsi="宋体"/>
          <w:sz w:val="32"/>
        </w:rPr>
        <w:t>419468.88</w:t>
      </w:r>
      <w:r w:rsidR="00197C0B">
        <w:rPr>
          <w:rFonts w:ascii="仿宋_GB2312" w:eastAsia="仿宋_GB2312" w:hAnsi="宋体" w:hint="eastAsia"/>
          <w:sz w:val="32"/>
        </w:rPr>
        <w:t>元，实际使用</w:t>
      </w:r>
      <w:r w:rsidRPr="00745E97">
        <w:rPr>
          <w:rFonts w:ascii="仿宋_GB2312" w:eastAsia="仿宋_GB2312" w:hAnsi="宋体"/>
          <w:sz w:val="32"/>
        </w:rPr>
        <w:t>419468.88</w:t>
      </w:r>
      <w:r w:rsidR="00197C0B">
        <w:rPr>
          <w:rFonts w:ascii="仿宋_GB2312" w:eastAsia="仿宋_GB2312" w:hAnsi="宋体" w:hint="eastAsia"/>
          <w:sz w:val="32"/>
        </w:rPr>
        <w:t>元，实际支出率30%，主要</w:t>
      </w:r>
      <w:proofErr w:type="gramStart"/>
      <w:r w:rsidR="00197C0B">
        <w:rPr>
          <w:rFonts w:ascii="仿宋_GB2312" w:eastAsia="仿宋_GB2312" w:hAnsi="宋体" w:hint="eastAsia"/>
          <w:sz w:val="32"/>
        </w:rPr>
        <w:t>用于</w:t>
      </w:r>
      <w:r>
        <w:rPr>
          <w:rFonts w:ascii="仿宋_GB2312" w:eastAsia="仿宋_GB2312" w:hAnsi="宋体" w:hint="eastAsia"/>
          <w:sz w:val="32"/>
        </w:rPr>
        <w:t>奖补本镇</w:t>
      </w:r>
      <w:proofErr w:type="gramEnd"/>
      <w:r>
        <w:rPr>
          <w:rFonts w:ascii="仿宋_GB2312" w:eastAsia="仿宋_GB2312" w:hAnsi="宋体" w:hint="eastAsia"/>
          <w:sz w:val="32"/>
        </w:rPr>
        <w:t>属国有水利发电企业，即闻韶镇水电管理所，</w:t>
      </w:r>
      <w:proofErr w:type="gramStart"/>
      <w:r>
        <w:rPr>
          <w:rFonts w:ascii="仿宋_GB2312" w:eastAsia="仿宋_GB2312" w:hAnsi="宋体" w:hint="eastAsia"/>
          <w:sz w:val="32"/>
        </w:rPr>
        <w:t>奖补资金</w:t>
      </w:r>
      <w:proofErr w:type="gramEnd"/>
      <w:r>
        <w:rPr>
          <w:rFonts w:ascii="仿宋_GB2312" w:eastAsia="仿宋_GB2312" w:hAnsi="宋体" w:hint="eastAsia"/>
          <w:sz w:val="32"/>
        </w:rPr>
        <w:t>适用于电站生产经营管理费用等支出</w:t>
      </w:r>
      <w:r w:rsidR="00197C0B">
        <w:rPr>
          <w:rFonts w:ascii="仿宋_GB2312" w:eastAsia="仿宋_GB2312" w:hAnsi="宋体" w:hint="eastAsia"/>
          <w:sz w:val="32"/>
        </w:rPr>
        <w:t>。</w:t>
      </w:r>
    </w:p>
    <w:p w:rsidR="00197C0B" w:rsidRPr="00521AC3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二、自评情况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（一）自评结论、分数、等级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DF0394">
        <w:rPr>
          <w:rFonts w:ascii="仿宋_GB2312" w:eastAsia="仿宋_GB2312" w:hAnsi="宋体" w:hint="eastAsia"/>
          <w:sz w:val="32"/>
        </w:rPr>
        <w:t>闻韶镇</w:t>
      </w:r>
      <w:proofErr w:type="gramStart"/>
      <w:r w:rsidRPr="00DF0394">
        <w:rPr>
          <w:rFonts w:ascii="仿宋_GB2312" w:eastAsia="仿宋_GB2312" w:hAnsi="宋体" w:hint="eastAsia"/>
          <w:sz w:val="32"/>
        </w:rPr>
        <w:t>关于塘源村路头</w:t>
      </w:r>
      <w:proofErr w:type="gramEnd"/>
      <w:r w:rsidRPr="00DF0394">
        <w:rPr>
          <w:rFonts w:ascii="仿宋_GB2312" w:eastAsia="仿宋_GB2312" w:hAnsi="宋体" w:hint="eastAsia"/>
          <w:sz w:val="32"/>
        </w:rPr>
        <w:t>组建设文化</w:t>
      </w:r>
      <w:proofErr w:type="gramStart"/>
      <w:r w:rsidRPr="00DF0394">
        <w:rPr>
          <w:rFonts w:ascii="仿宋_GB2312" w:eastAsia="仿宋_GB2312" w:hAnsi="宋体" w:hint="eastAsia"/>
          <w:sz w:val="32"/>
        </w:rPr>
        <w:t>室项目</w:t>
      </w:r>
      <w:proofErr w:type="gramEnd"/>
      <w:r>
        <w:rPr>
          <w:rFonts w:ascii="仿宋_GB2312" w:eastAsia="仿宋_GB2312" w:hAnsi="宋体" w:hint="eastAsia"/>
          <w:sz w:val="32"/>
        </w:rPr>
        <w:t>自评分数9</w:t>
      </w:r>
      <w:r w:rsidR="00745E97">
        <w:rPr>
          <w:rFonts w:ascii="仿宋_GB2312" w:eastAsia="仿宋_GB2312" w:hAnsi="宋体" w:hint="eastAsia"/>
          <w:sz w:val="32"/>
        </w:rPr>
        <w:t>0</w:t>
      </w:r>
      <w:r>
        <w:rPr>
          <w:rFonts w:ascii="仿宋_GB2312" w:eastAsia="仿宋_GB2312" w:hAnsi="宋体" w:hint="eastAsia"/>
          <w:sz w:val="32"/>
        </w:rPr>
        <w:t>分，自评等级优。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（二）资金使用绩效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1.资金支出情况。</w:t>
      </w:r>
    </w:p>
    <w:p w:rsidR="00197C0B" w:rsidRPr="00495668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</w:rPr>
        <w:t>实际使用</w:t>
      </w:r>
      <w:r w:rsidR="00745E97" w:rsidRPr="00745E97">
        <w:rPr>
          <w:rFonts w:ascii="仿宋_GB2312" w:eastAsia="仿宋_GB2312" w:hAnsi="宋体"/>
          <w:sz w:val="32"/>
        </w:rPr>
        <w:t>419468.88</w:t>
      </w:r>
      <w:r>
        <w:rPr>
          <w:rFonts w:ascii="仿宋_GB2312" w:eastAsia="仿宋_GB2312" w:hAnsi="宋体" w:hint="eastAsia"/>
          <w:sz w:val="32"/>
        </w:rPr>
        <w:t>元，实际支出率</w:t>
      </w:r>
      <w:r w:rsidR="00745E97">
        <w:rPr>
          <w:rFonts w:ascii="仿宋_GB2312" w:eastAsia="仿宋_GB2312" w:hAnsi="宋体" w:hint="eastAsia"/>
          <w:sz w:val="32"/>
        </w:rPr>
        <w:t>100</w:t>
      </w:r>
      <w:r>
        <w:rPr>
          <w:rFonts w:ascii="仿宋_GB2312" w:eastAsia="仿宋_GB2312" w:hAnsi="宋体" w:hint="eastAsia"/>
          <w:sz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2.资金完成绩效目标情况。</w:t>
      </w:r>
    </w:p>
    <w:p w:rsidR="00197C0B" w:rsidRDefault="00745E97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资金拨付至本镇水电管理所，有水电管理所调配使用，做项目库时以为奖补资金会纳入非税收入用于政府基本支出，实际严格按照资金文件拨付至</w:t>
      </w:r>
      <w:r>
        <w:rPr>
          <w:rFonts w:ascii="仿宋_GB2312" w:eastAsia="仿宋_GB2312" w:hAnsi="宋体" w:hint="eastAsia"/>
          <w:sz w:val="32"/>
        </w:rPr>
        <w:t>闻韶镇水电管理所，用于电站生产经营管理费用等支出</w:t>
      </w:r>
      <w:r w:rsidR="00197C0B">
        <w:rPr>
          <w:rFonts w:ascii="仿宋_GB2312" w:eastAsia="仿宋_GB2312" w:hint="eastAsia"/>
          <w:sz w:val="32"/>
          <w:szCs w:val="32"/>
        </w:rPr>
        <w:t>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（三）资金使用绩效存在的问题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三、改进意见</w:t>
      </w:r>
    </w:p>
    <w:p w:rsidR="00197C0B" w:rsidRDefault="00197C0B" w:rsidP="00197C0B">
      <w:p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无。</w:t>
      </w:r>
    </w:p>
    <w:p w:rsidR="00AC65D8" w:rsidRDefault="00AC65D8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C65D8" w:rsidRDefault="00AC65D8"/>
    <w:sectPr w:rsidR="00AC65D8" w:rsidSect="00AC65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5D8" w:rsidRDefault="00AC65D8" w:rsidP="00AC65D8">
      <w:r>
        <w:separator/>
      </w:r>
    </w:p>
  </w:endnote>
  <w:endnote w:type="continuationSeparator" w:id="1">
    <w:p w:rsidR="00AC65D8" w:rsidRDefault="00AC65D8" w:rsidP="00AC65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5D8" w:rsidRDefault="00FF31E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C65D8" w:rsidRDefault="00FF31E1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197C0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45E97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5D8" w:rsidRDefault="00AC65D8" w:rsidP="00AC65D8">
      <w:r>
        <w:separator/>
      </w:r>
    </w:p>
  </w:footnote>
  <w:footnote w:type="continuationSeparator" w:id="1">
    <w:p w:rsidR="00AC65D8" w:rsidRDefault="00AC65D8" w:rsidP="00AC65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lkZTNkZTczYzZjOTIyZWRmOWZhZDI2NDIxYzg2ZWIifQ=="/>
  </w:docVars>
  <w:rsids>
    <w:rsidRoot w:val="0BFE5C14"/>
    <w:rsid w:val="00197C0B"/>
    <w:rsid w:val="004172C7"/>
    <w:rsid w:val="00745E97"/>
    <w:rsid w:val="00AC65D8"/>
    <w:rsid w:val="00B54F61"/>
    <w:rsid w:val="00FF31E1"/>
    <w:rsid w:val="099A00A9"/>
    <w:rsid w:val="0ABF1BFB"/>
    <w:rsid w:val="0BFE5C14"/>
    <w:rsid w:val="1EDE4CF4"/>
    <w:rsid w:val="27327EBB"/>
    <w:rsid w:val="2DE123DA"/>
    <w:rsid w:val="42F145B3"/>
    <w:rsid w:val="6CFE2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65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C65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C65D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385</Words>
  <Characters>88</Characters>
  <Application>Microsoft Office Word</Application>
  <DocSecurity>0</DocSecurity>
  <Lines>1</Lines>
  <Paragraphs>1</Paragraphs>
  <ScaleCrop>false</ScaleCrop>
  <Company>微软中国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2021-02-26T03:06:00Z</dcterms:created>
  <dcterms:modified xsi:type="dcterms:W3CDTF">2024-04-03T03:02:00Z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F9D5D3FAD1974A0FBF00DB278CCEC2FE</vt:lpwstr>
  </property>
</Properties>
</file>