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项目名称：其他支持中小企业发展和管理支出</w:t>
      </w: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项目单位：（公章）仁化县红山镇人民政府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bookmarkStart w:id="0" w:name="_GoBack"/>
      <w:bookmarkEnd w:id="0"/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联系电话：0751-6242001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.03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2023年下达</w:t>
      </w:r>
      <w:r>
        <w:rPr>
          <w:rFonts w:hint="eastAsia" w:ascii="仿宋_GB2312" w:eastAsia="仿宋_GB2312"/>
          <w:sz w:val="32"/>
          <w:szCs w:val="32"/>
        </w:rPr>
        <w:t>其他支持中小企业发展和管理支出经费39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127274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用于我镇电站生产经营管理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该项目的支出也是严格按照我单位专项资金报账制度执行，报账资料齐全，不存在违法乱纪的问题。综上所述，自评得分为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分，评价等级为优秀。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1.资金支出情况：20</w:t>
      </w:r>
      <w:r>
        <w:rPr>
          <w:rFonts w:hint="eastAsia" w:ascii="仿宋_GB2312" w:hAnsi="宋体" w:eastAsia="仿宋_GB2312"/>
          <w:sz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</w:rPr>
        <w:t>年度其他支持中小企业发展和管理支出经费</w:t>
      </w:r>
      <w:r>
        <w:rPr>
          <w:rFonts w:hint="eastAsia" w:ascii="仿宋_GB2312" w:eastAsia="仿宋_GB2312"/>
          <w:sz w:val="32"/>
          <w:szCs w:val="32"/>
        </w:rPr>
        <w:t>预算为39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127274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eastAsia="仿宋_GB2312"/>
          <w:sz w:val="32"/>
          <w:szCs w:val="32"/>
        </w:rPr>
        <w:t>元，实际支出39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127274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eastAsia="仿宋_GB2312"/>
          <w:sz w:val="32"/>
          <w:szCs w:val="32"/>
        </w:rPr>
        <w:t>元，预算执行率为100%。</w:t>
      </w:r>
    </w:p>
    <w:p>
      <w:pPr>
        <w:spacing w:line="720" w:lineRule="auto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2.资金完成绩效目标情况：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总体绩效目标完成良好，达到了预期效果。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3.资金分用途使用绩效：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我镇电站生产经营管理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费用支出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更好的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提高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我镇水电企业的生产能力。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（三）资金使用绩效存在的问题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960" w:firstLineChars="300"/>
      </w:pPr>
      <w:r>
        <w:rPr>
          <w:rFonts w:hint="eastAsia" w:ascii="仿宋_GB2312" w:eastAsia="仿宋_GB2312"/>
          <w:sz w:val="32"/>
          <w:szCs w:val="32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FE5C14"/>
    <w:rsid w:val="001F1005"/>
    <w:rsid w:val="00214774"/>
    <w:rsid w:val="00291F5B"/>
    <w:rsid w:val="002A35D4"/>
    <w:rsid w:val="00455F12"/>
    <w:rsid w:val="004624BB"/>
    <w:rsid w:val="004853A0"/>
    <w:rsid w:val="00A56990"/>
    <w:rsid w:val="00AF179A"/>
    <w:rsid w:val="00BF5513"/>
    <w:rsid w:val="00CD41B3"/>
    <w:rsid w:val="099A00A9"/>
    <w:rsid w:val="09B1143B"/>
    <w:rsid w:val="0BFE5C14"/>
    <w:rsid w:val="0D152CEE"/>
    <w:rsid w:val="1C7D1F98"/>
    <w:rsid w:val="1EDE4CF4"/>
    <w:rsid w:val="23520A9D"/>
    <w:rsid w:val="24223E0B"/>
    <w:rsid w:val="272677F8"/>
    <w:rsid w:val="4424221D"/>
    <w:rsid w:val="4C52110E"/>
    <w:rsid w:val="4C6264DD"/>
    <w:rsid w:val="4F600F3B"/>
    <w:rsid w:val="5195267F"/>
    <w:rsid w:val="5C6343C2"/>
    <w:rsid w:val="6C8F0A27"/>
    <w:rsid w:val="6CFE24A2"/>
    <w:rsid w:val="7EAD3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张冬萍</cp:lastModifiedBy>
  <dcterms:modified xsi:type="dcterms:W3CDTF">2024-04-09T02:30:01Z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2C652FE42BCA443FB37BC2B4BB553944</vt:lpwstr>
  </property>
</Properties>
</file>