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《仁化县48宗水库管理和保护范围划界暨界桩、标识牌布设技术报告》</w:t>
      </w:r>
    </w:p>
    <w:p>
      <w:pPr>
        <w:spacing w:line="592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听证会</w:t>
      </w:r>
      <w:r>
        <w:rPr>
          <w:rFonts w:hint="eastAsia" w:ascii="方正小标宋简体" w:eastAsia="方正小标宋简体"/>
          <w:bCs/>
          <w:sz w:val="44"/>
          <w:szCs w:val="44"/>
        </w:rPr>
        <w:t>旁听人员报名表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786"/>
        <w:gridCol w:w="1064"/>
        <w:gridCol w:w="825"/>
        <w:gridCol w:w="550"/>
        <w:gridCol w:w="1478"/>
        <w:gridCol w:w="236"/>
        <w:gridCol w:w="302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职业（职务）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default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旁听人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身份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人大代表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政协委员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政府机构人员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企事业单位人员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（在相应的“□”内打“√”）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本人签名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报名参会</w:t>
            </w:r>
          </w:p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主要理由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43A1F0"/>
    <w:multiLevelType w:val="singleLevel"/>
    <w:tmpl w:val="C843A1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WM5MjNlMTA1NjVlZDg4NjAzN2NmNTQwZmJmNWIifQ=="/>
  </w:docVars>
  <w:rsids>
    <w:rsidRoot w:val="386149C9"/>
    <w:rsid w:val="19BD2AFF"/>
    <w:rsid w:val="1D6318C9"/>
    <w:rsid w:val="386149C9"/>
    <w:rsid w:val="437F7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autoRedefine/>
    <w:qFormat/>
    <w:uiPriority w:val="0"/>
    <w:pPr>
      <w:ind w:firstLine="480"/>
    </w:pPr>
  </w:style>
  <w:style w:type="paragraph" w:customStyle="1" w:styleId="3">
    <w:name w:val="Normal Indent1"/>
    <w:basedOn w:val="1"/>
    <w:autoRedefine/>
    <w:qFormat/>
    <w:uiPriority w:val="0"/>
    <w:pPr>
      <w:spacing w:line="360" w:lineRule="auto"/>
      <w:ind w:firstLine="20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136</Characters>
  <Lines>0</Lines>
  <Paragraphs>0</Paragraphs>
  <TotalTime>0</TotalTime>
  <ScaleCrop>false</ScaleCrop>
  <LinksUpToDate>false</LinksUpToDate>
  <CharactersWithSpaces>145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2016-06-07T08:00:00Z</dcterms:created>
  <dc:creator>Administrator</dc:creator>
  <cp:lastModifiedBy>小楼</cp:lastModifiedBy>
  <dcterms:modified xsi:type="dcterms:W3CDTF">2024-02-25T02:04:28Z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E82A75ABFCB94C19A3891863555EEE27</vt:lpwstr>
  </property>
</Properties>
</file>