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ascii="华文中宋" w:hAnsi="华文中宋" w:eastAsia="华文中宋" w:cs="Times New Roman"/>
          <w:spacing w:val="20"/>
          <w:sz w:val="72"/>
          <w:szCs w:val="72"/>
          <w:lang w:val="en-US"/>
        </w:rPr>
      </w:pPr>
    </w:p>
    <w:p>
      <w:pPr>
        <w:spacing w:line="1520" w:lineRule="exact"/>
        <w:jc w:val="center"/>
        <w:rPr>
          <w:rFonts w:ascii="华文中宋" w:hAnsi="华文中宋" w:eastAsia="华文中宋" w:cs="Times New Roman"/>
          <w:spacing w:val="20"/>
          <w:sz w:val="72"/>
          <w:szCs w:val="72"/>
          <w:lang w:val="en-US"/>
        </w:rPr>
      </w:pPr>
    </w:p>
    <w:p>
      <w:pPr>
        <w:spacing w:line="1520" w:lineRule="exact"/>
        <w:jc w:val="center"/>
        <w:outlineLvl w:val="0"/>
        <w:rPr>
          <w:rFonts w:hint="eastAsia" w:ascii="方正小标宋简体" w:hAnsi="方正小标宋简体" w:eastAsia="方正小标宋简体" w:cs="方正小标宋简体"/>
          <w:spacing w:val="20"/>
          <w:sz w:val="72"/>
          <w:szCs w:val="72"/>
        </w:rPr>
      </w:pPr>
      <w:bookmarkStart w:id="0" w:name="_Toc6282"/>
      <w:bookmarkStart w:id="1" w:name="_Toc16731"/>
      <w:r>
        <w:rPr>
          <w:rFonts w:hint="eastAsia" w:ascii="方正小标宋简体" w:hAnsi="方正小标宋简体" w:eastAsia="方正小标宋简体" w:cs="方正小标宋简体"/>
          <w:spacing w:val="20"/>
          <w:sz w:val="72"/>
          <w:szCs w:val="72"/>
          <w:lang w:val="en-US" w:eastAsia="zh-CN"/>
        </w:rPr>
        <w:t>石塘</w:t>
      </w:r>
      <w:r>
        <w:rPr>
          <w:rFonts w:hint="eastAsia" w:ascii="方正小标宋简体" w:hAnsi="方正小标宋简体" w:eastAsia="方正小标宋简体" w:cs="方正小标宋简体"/>
          <w:spacing w:val="20"/>
          <w:sz w:val="72"/>
          <w:szCs w:val="72"/>
        </w:rPr>
        <w:t>镇基层政务公开标准目录汇编</w:t>
      </w:r>
      <w:bookmarkEnd w:id="0"/>
      <w:bookmarkEnd w:id="1"/>
    </w:p>
    <w:p>
      <w:pPr>
        <w:rPr>
          <w:rFonts w:ascii="华文中宋" w:hAnsi="华文中宋" w:eastAsia="华文中宋" w:cs="Times New Roman"/>
          <w:spacing w:val="20"/>
          <w:sz w:val="72"/>
          <w:szCs w:val="72"/>
        </w:rPr>
      </w:pPr>
    </w:p>
    <w:p>
      <w:pPr>
        <w:rPr>
          <w:rFonts w:ascii="Times New Roman" w:hAnsi="Times New Roman" w:eastAsia="方正小标宋_GBK" w:cs="Times New Roman"/>
          <w:sz w:val="28"/>
          <w:szCs w:val="28"/>
        </w:rPr>
      </w:pPr>
    </w:p>
    <w:p>
      <w:pPr>
        <w:jc w:val="center"/>
        <w:rPr>
          <w:rFonts w:ascii="Times New Roman" w:hAnsi="Times New Roman" w:eastAsia="方正小标宋_GBK" w:cs="Times New Roman"/>
          <w:sz w:val="28"/>
          <w:szCs w:val="28"/>
        </w:rPr>
      </w:pPr>
    </w:p>
    <w:p>
      <w:pPr>
        <w:rPr>
          <w:rFonts w:ascii="Times New Roman" w:hAnsi="Times New Roman" w:eastAsia="方正小标宋_GBK" w:cs="Times New Roman"/>
          <w:sz w:val="48"/>
          <w:szCs w:val="48"/>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w:t>
      </w:r>
      <w:r>
        <w:rPr>
          <w:rFonts w:hint="eastAsia" w:ascii="方正小标宋简体" w:hAnsi="方正小标宋简体" w:eastAsia="方正小标宋简体" w:cs="方正小标宋简体"/>
          <w:sz w:val="48"/>
          <w:szCs w:val="48"/>
          <w:lang w:val="en-US" w:eastAsia="zh-CN"/>
        </w:rPr>
        <w:t>3</w:t>
      </w:r>
      <w:r>
        <w:rPr>
          <w:rFonts w:hint="eastAsia" w:ascii="方正小标宋简体" w:hAnsi="方正小标宋简体" w:eastAsia="方正小标宋简体" w:cs="方正小标宋简体"/>
          <w:sz w:val="48"/>
          <w:szCs w:val="48"/>
        </w:rPr>
        <w:t>年</w:t>
      </w:r>
      <w:r>
        <w:rPr>
          <w:rFonts w:hint="eastAsia" w:ascii="方正小标宋简体" w:hAnsi="方正小标宋简体" w:eastAsia="方正小标宋简体" w:cs="方正小标宋简体"/>
          <w:sz w:val="48"/>
          <w:szCs w:val="48"/>
          <w:lang w:val="en-US"/>
        </w:rPr>
        <w:t>1</w:t>
      </w:r>
      <w:r>
        <w:rPr>
          <w:rFonts w:hint="eastAsia" w:ascii="方正小标宋简体" w:hAnsi="方正小标宋简体" w:eastAsia="方正小标宋简体" w:cs="方正小标宋简体"/>
          <w:sz w:val="48"/>
          <w:szCs w:val="48"/>
          <w:lang w:val="en-US" w:eastAsia="zh-CN"/>
        </w:rPr>
        <w:t>2</w:t>
      </w:r>
      <w:r>
        <w:rPr>
          <w:rFonts w:hint="eastAsia" w:ascii="方正小标宋简体" w:hAnsi="方正小标宋简体" w:eastAsia="方正小标宋简体" w:cs="方正小标宋简体"/>
          <w:sz w:val="48"/>
          <w:szCs w:val="48"/>
        </w:rPr>
        <w:t>月</w:t>
      </w:r>
    </w:p>
    <w:p>
      <w:pPr>
        <w:spacing w:line="560" w:lineRule="exact"/>
        <w:rPr>
          <w:rFonts w:ascii="Times New Roman" w:hAnsi="Times New Roman" w:eastAsia="方正小标宋_GBK" w:cs="Times New Roman"/>
          <w:sz w:val="48"/>
          <w:szCs w:val="48"/>
        </w:rPr>
      </w:pPr>
    </w:p>
    <w:p>
      <w:pPr>
        <w:rPr>
          <w:rFonts w:cs="Times New Roman"/>
          <w:sz w:val="44"/>
          <w:szCs w:val="44"/>
        </w:rPr>
      </w:pPr>
    </w:p>
    <w:p>
      <w:pPr>
        <w:pStyle w:val="5"/>
        <w:jc w:val="center"/>
        <w:outlineLvl w:val="9"/>
        <w:rPr>
          <w:rFonts w:cs="Times New Roman"/>
          <w:sz w:val="44"/>
          <w:szCs w:val="44"/>
        </w:rPr>
      </w:pPr>
    </w:p>
    <w:p>
      <w:pPr>
        <w:pStyle w:val="5"/>
        <w:jc w:val="center"/>
        <w:outlineLvl w:val="0"/>
        <w:rPr>
          <w:rFonts w:hint="eastAsia" w:ascii="仿宋_GB2312" w:hAnsi="仿宋_GB2312" w:eastAsia="仿宋_GB2312" w:cs="仿宋_GB2312"/>
          <w:sz w:val="44"/>
          <w:szCs w:val="44"/>
        </w:rPr>
      </w:pPr>
      <w:bookmarkStart w:id="2" w:name="_Toc16823"/>
      <w:bookmarkStart w:id="3" w:name="_Toc23636"/>
      <w:r>
        <w:rPr>
          <w:rFonts w:hint="eastAsia" w:ascii="仿宋_GB2312" w:hAnsi="仿宋_GB2312" w:eastAsia="仿宋_GB2312" w:cs="仿宋_GB2312"/>
          <w:sz w:val="44"/>
          <w:szCs w:val="44"/>
          <w:lang w:val="en-US" w:eastAsia="zh-CN"/>
        </w:rPr>
        <w:t>石塘</w:t>
      </w:r>
      <w:r>
        <w:rPr>
          <w:rFonts w:hint="eastAsia" w:ascii="仿宋_GB2312" w:hAnsi="仿宋_GB2312" w:eastAsia="仿宋_GB2312" w:cs="仿宋_GB2312"/>
          <w:sz w:val="44"/>
          <w:szCs w:val="44"/>
        </w:rPr>
        <w:t>镇人民政府政务公开标准目录</w:t>
      </w:r>
      <w:bookmarkEnd w:id="2"/>
      <w:bookmarkEnd w:id="3"/>
    </w:p>
    <w:p>
      <w:pPr>
        <w:jc w:val="center"/>
        <w:rPr>
          <w:rFonts w:cs="Times New Roman"/>
        </w:rPr>
      </w:pPr>
      <w:bookmarkStart w:id="4" w:name="_Toc5639"/>
      <w:bookmarkStart w:id="5" w:name="_Toc29855"/>
    </w:p>
    <w:p>
      <w:pPr>
        <w:pStyle w:val="10"/>
        <w:tabs>
          <w:tab w:val="right" w:leader="dot" w:pos="15720"/>
        </w:tabs>
      </w:pPr>
      <w:r>
        <w:rPr>
          <w:sz w:val="30"/>
          <w:szCs w:val="30"/>
        </w:rPr>
        <w:fldChar w:fldCharType="begin"/>
      </w:r>
      <w:r>
        <w:rPr>
          <w:sz w:val="30"/>
          <w:szCs w:val="30"/>
        </w:rPr>
        <w:instrText xml:space="preserve">TOC \o "1-1" \h \u </w:instrText>
      </w:r>
      <w:r>
        <w:rPr>
          <w:sz w:val="30"/>
          <w:szCs w:val="30"/>
        </w:rPr>
        <w:fldChar w:fldCharType="separate"/>
      </w:r>
    </w:p>
    <w:p>
      <w:pPr>
        <w:pStyle w:val="10"/>
        <w:tabs>
          <w:tab w:val="right" w:leader="dot" w:pos="157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（一）社会救助领域基层政务公开标准目录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157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_Toc10162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US" w:eastAsia="zh-CN"/>
        </w:rPr>
        <w:t>二</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US"/>
        </w:rPr>
        <w:t>养老服务领域基层政务公开标准目录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_Toc10162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157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_Toc3987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US" w:eastAsia="zh-CN"/>
        </w:rPr>
        <w:t>三</w:t>
      </w:r>
      <w:r>
        <w:rPr>
          <w:rFonts w:hint="eastAsia" w:ascii="仿宋_GB2312" w:hAnsi="仿宋_GB2312" w:eastAsia="仿宋_GB2312" w:cs="仿宋_GB2312"/>
          <w:bCs w:val="0"/>
          <w:sz w:val="32"/>
          <w:szCs w:val="32"/>
        </w:rPr>
        <w:t>）公共法律服务领域基层政务公开标准目录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_Toc3987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157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_Toc26416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US" w:eastAsia="zh-CN"/>
        </w:rPr>
        <w:t>四</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US"/>
        </w:rPr>
        <w:t>财政预决算领域基层政务公开标准目录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_Toc26416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157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_Toc29002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US" w:eastAsia="zh-CN"/>
        </w:rPr>
        <w:t>五</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US"/>
        </w:rPr>
        <w:t>就业领域基层政务公开标准目录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_Toc29002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157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_Toc9243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US" w:eastAsia="zh-CN"/>
        </w:rPr>
        <w:t>六</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US"/>
        </w:rPr>
        <w:t>农村集体土地征收基层政务公开标准目录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15720"/>
        </w:tabs>
        <w:rPr>
          <w:rFonts w:hint="default" w:eastAsia="仿宋_GB231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_Toc9243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eastAsia="zh-CN"/>
        </w:rPr>
        <w:t>七</w:t>
      </w:r>
      <w:r>
        <w:rPr>
          <w:rFonts w:hint="eastAsia" w:ascii="仿宋_GB2312" w:hAnsi="仿宋_GB2312" w:eastAsia="仿宋_GB2312" w:cs="仿宋_GB2312"/>
          <w:bCs w:val="0"/>
          <w:sz w:val="32"/>
          <w:szCs w:val="32"/>
        </w:rPr>
        <w:t>）农村危房改造领域基层政务公开标准目录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10</w:t>
      </w:r>
    </w:p>
    <w:p>
      <w:pPr>
        <w:pStyle w:val="10"/>
        <w:tabs>
          <w:tab w:val="right" w:leader="dot" w:pos="157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US" w:eastAsia="zh-CN"/>
        </w:rPr>
        <w:t>八</w:t>
      </w:r>
      <w:r>
        <w:rPr>
          <w:rFonts w:hint="eastAsia" w:ascii="仿宋_GB2312" w:hAnsi="仿宋_GB2312" w:eastAsia="仿宋_GB2312" w:cs="仿宋_GB2312"/>
          <w:bCs w:val="0"/>
          <w:sz w:val="32"/>
          <w:szCs w:val="32"/>
        </w:rPr>
        <w:t>）涉农补贴领域基层政务公开标准目录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_Toc19579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157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_Toc13395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eastAsia="zh-CN"/>
        </w:rPr>
        <w:t>九</w:t>
      </w:r>
      <w:r>
        <w:rPr>
          <w:rFonts w:hint="eastAsia" w:ascii="仿宋_GB2312" w:hAnsi="仿宋_GB2312" w:eastAsia="仿宋_GB2312" w:cs="仿宋_GB2312"/>
          <w:bCs w:val="0"/>
          <w:sz w:val="32"/>
          <w:szCs w:val="32"/>
        </w:rPr>
        <w:t>）安全生产领域基层政务公开标准目录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157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_Toc12175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US" w:eastAsia="zh-CN"/>
        </w:rPr>
        <w:t>十</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zh-CN" w:eastAsia="zh-CN"/>
        </w:rPr>
        <w:t>食品药品监管领域基层政务公开标准目录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15720"/>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_Toc25729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（十</w:t>
      </w:r>
      <w:r>
        <w:rPr>
          <w:rFonts w:hint="eastAsia" w:ascii="仿宋_GB2312" w:hAnsi="仿宋_GB2312" w:eastAsia="仿宋_GB2312" w:cs="仿宋_GB2312"/>
          <w:bCs w:val="0"/>
          <w:sz w:val="32"/>
          <w:szCs w:val="32"/>
          <w:lang w:eastAsia="zh-CN"/>
        </w:rPr>
        <w:t>一</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eastAsia="zh-CN"/>
        </w:rPr>
        <w:t>其他项目</w:t>
      </w:r>
      <w:r>
        <w:rPr>
          <w:rFonts w:hint="eastAsia" w:ascii="仿宋_GB2312" w:hAnsi="仿宋_GB2312" w:eastAsia="仿宋_GB2312" w:cs="仿宋_GB2312"/>
          <w:bCs w:val="0"/>
          <w:sz w:val="32"/>
          <w:szCs w:val="32"/>
        </w:rPr>
        <w:t>基层政务公开标准目录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_Toc25729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rPr>
          <w:rFonts w:cs="Times New Roman"/>
          <w:sz w:val="30"/>
          <w:szCs w:val="30"/>
        </w:rPr>
        <w:sectPr>
          <w:footerReference r:id="rId3" w:type="default"/>
          <w:pgSz w:w="16840" w:h="11910" w:orient="landscape"/>
          <w:pgMar w:top="1100" w:right="560" w:bottom="1080" w:left="560" w:header="0" w:footer="889" w:gutter="0"/>
          <w:pgNumType w:start="1"/>
          <w:cols w:space="720" w:num="1"/>
        </w:sectPr>
      </w:pPr>
      <w:r>
        <w:rPr>
          <w:szCs w:val="30"/>
        </w:rPr>
        <w:fldChar w:fldCharType="end"/>
      </w:r>
    </w:p>
    <w:p>
      <w:pPr>
        <w:pStyle w:val="2"/>
        <w:spacing w:line="240" w:lineRule="auto"/>
        <w:jc w:val="center"/>
        <w:rPr>
          <w:rFonts w:hint="eastAsia" w:ascii="黑体" w:hAnsi="黑体" w:eastAsia="黑体" w:cs="黑体"/>
          <w:sz w:val="32"/>
          <w:szCs w:val="32"/>
        </w:rPr>
      </w:pPr>
      <w:bookmarkStart w:id="6" w:name="_Toc1243"/>
      <w:bookmarkStart w:id="7" w:name="_Toc27900"/>
      <w:r>
        <w:rPr>
          <w:rFonts w:hint="eastAsia" w:ascii="黑体" w:hAnsi="黑体" w:eastAsia="黑体" w:cs="黑体"/>
          <w:b w:val="0"/>
          <w:bCs w:val="0"/>
          <w:sz w:val="32"/>
          <w:szCs w:val="32"/>
        </w:rPr>
        <w:t>（一）社会救助领域基层政务公开标准目录</w:t>
      </w:r>
      <w:bookmarkEnd w:id="4"/>
      <w:bookmarkEnd w:id="5"/>
      <w:bookmarkEnd w:id="6"/>
      <w:bookmarkEnd w:id="7"/>
    </w:p>
    <w:tbl>
      <w:tblPr>
        <w:tblStyle w:val="11"/>
        <w:tblpPr w:leftFromText="180" w:rightFromText="180" w:vertAnchor="text" w:horzAnchor="page" w:tblpX="896" w:tblpY="289"/>
        <w:tblOverlap w:val="never"/>
        <w:tblW w:w="15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2"/>
        <w:gridCol w:w="722"/>
        <w:gridCol w:w="3252"/>
        <w:gridCol w:w="1806"/>
        <w:gridCol w:w="1625"/>
        <w:gridCol w:w="901"/>
        <w:gridCol w:w="1806"/>
        <w:gridCol w:w="618"/>
        <w:gridCol w:w="815"/>
        <w:gridCol w:w="551"/>
        <w:gridCol w:w="723"/>
        <w:gridCol w:w="555"/>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540" w:type="dxa"/>
            <w:vMerge w:val="restart"/>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序号</w:t>
            </w:r>
          </w:p>
        </w:tc>
        <w:tc>
          <w:tcPr>
            <w:tcW w:w="1444" w:type="dxa"/>
            <w:gridSpan w:val="2"/>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公开事项</w:t>
            </w:r>
          </w:p>
        </w:tc>
        <w:tc>
          <w:tcPr>
            <w:tcW w:w="3252" w:type="dxa"/>
            <w:vMerge w:val="restart"/>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公开内容（要素）</w:t>
            </w:r>
          </w:p>
        </w:tc>
        <w:tc>
          <w:tcPr>
            <w:tcW w:w="1806" w:type="dxa"/>
            <w:vMerge w:val="restart"/>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公开依据</w:t>
            </w:r>
          </w:p>
        </w:tc>
        <w:tc>
          <w:tcPr>
            <w:tcW w:w="1625" w:type="dxa"/>
            <w:vMerge w:val="restart"/>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公开时限</w:t>
            </w:r>
          </w:p>
        </w:tc>
        <w:tc>
          <w:tcPr>
            <w:tcW w:w="901" w:type="dxa"/>
            <w:vMerge w:val="restart"/>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公开主体</w:t>
            </w:r>
          </w:p>
        </w:tc>
        <w:tc>
          <w:tcPr>
            <w:tcW w:w="1806" w:type="dxa"/>
            <w:vMerge w:val="restart"/>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公开渠道和载体</w:t>
            </w:r>
          </w:p>
        </w:tc>
        <w:tc>
          <w:tcPr>
            <w:tcW w:w="1433" w:type="dxa"/>
            <w:gridSpan w:val="2"/>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公开对象</w:t>
            </w:r>
          </w:p>
        </w:tc>
        <w:tc>
          <w:tcPr>
            <w:tcW w:w="1274" w:type="dxa"/>
            <w:gridSpan w:val="2"/>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公开方式</w:t>
            </w:r>
          </w:p>
        </w:tc>
        <w:tc>
          <w:tcPr>
            <w:tcW w:w="1114" w:type="dxa"/>
            <w:gridSpan w:val="2"/>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540" w:type="dxa"/>
            <w:vMerge w:val="continue"/>
            <w:vAlign w:val="center"/>
          </w:tcPr>
          <w:p>
            <w:pPr>
              <w:widowControl/>
              <w:jc w:val="left"/>
              <w:rPr>
                <w:rFonts w:hint="eastAsia" w:ascii="仿宋_GB2312" w:hAnsi="仿宋_GB2312" w:eastAsia="仿宋_GB2312" w:cs="仿宋_GB2312"/>
                <w:color w:val="000000"/>
                <w:sz w:val="18"/>
                <w:szCs w:val="18"/>
              </w:rPr>
            </w:pPr>
          </w:p>
        </w:tc>
        <w:tc>
          <w:tcPr>
            <w:tcW w:w="722" w:type="dxa"/>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一级事项</w:t>
            </w:r>
          </w:p>
        </w:tc>
        <w:tc>
          <w:tcPr>
            <w:tcW w:w="722" w:type="dxa"/>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二级事项</w:t>
            </w:r>
          </w:p>
        </w:tc>
        <w:tc>
          <w:tcPr>
            <w:tcW w:w="3252" w:type="dxa"/>
            <w:vMerge w:val="continue"/>
            <w:vAlign w:val="center"/>
          </w:tcPr>
          <w:p>
            <w:pPr>
              <w:widowControl/>
              <w:jc w:val="left"/>
              <w:rPr>
                <w:rFonts w:hint="eastAsia" w:ascii="仿宋_GB2312" w:hAnsi="仿宋_GB2312" w:eastAsia="仿宋_GB2312" w:cs="仿宋_GB2312"/>
                <w:color w:val="000000"/>
                <w:sz w:val="18"/>
                <w:szCs w:val="18"/>
              </w:rPr>
            </w:pPr>
          </w:p>
        </w:tc>
        <w:tc>
          <w:tcPr>
            <w:tcW w:w="1806" w:type="dxa"/>
            <w:vMerge w:val="continue"/>
            <w:vAlign w:val="center"/>
          </w:tcPr>
          <w:p>
            <w:pPr>
              <w:widowControl/>
              <w:jc w:val="left"/>
              <w:rPr>
                <w:rFonts w:hint="eastAsia" w:ascii="仿宋_GB2312" w:hAnsi="仿宋_GB2312" w:eastAsia="仿宋_GB2312" w:cs="仿宋_GB2312"/>
                <w:color w:val="000000"/>
                <w:sz w:val="18"/>
                <w:szCs w:val="18"/>
              </w:rPr>
            </w:pPr>
          </w:p>
        </w:tc>
        <w:tc>
          <w:tcPr>
            <w:tcW w:w="1625" w:type="dxa"/>
            <w:vMerge w:val="continue"/>
            <w:vAlign w:val="center"/>
          </w:tcPr>
          <w:p>
            <w:pPr>
              <w:widowControl/>
              <w:jc w:val="left"/>
              <w:rPr>
                <w:rFonts w:hint="eastAsia" w:ascii="仿宋_GB2312" w:hAnsi="仿宋_GB2312" w:eastAsia="仿宋_GB2312" w:cs="仿宋_GB2312"/>
                <w:color w:val="000000"/>
                <w:sz w:val="18"/>
                <w:szCs w:val="18"/>
              </w:rPr>
            </w:pPr>
          </w:p>
        </w:tc>
        <w:tc>
          <w:tcPr>
            <w:tcW w:w="901" w:type="dxa"/>
            <w:vMerge w:val="continue"/>
            <w:vAlign w:val="center"/>
          </w:tcPr>
          <w:p>
            <w:pPr>
              <w:widowControl/>
              <w:jc w:val="left"/>
              <w:rPr>
                <w:rFonts w:hint="eastAsia" w:ascii="仿宋_GB2312" w:hAnsi="仿宋_GB2312" w:eastAsia="仿宋_GB2312" w:cs="仿宋_GB2312"/>
                <w:color w:val="000000"/>
                <w:sz w:val="18"/>
                <w:szCs w:val="18"/>
              </w:rPr>
            </w:pPr>
          </w:p>
        </w:tc>
        <w:tc>
          <w:tcPr>
            <w:tcW w:w="1806" w:type="dxa"/>
            <w:vMerge w:val="continue"/>
            <w:vAlign w:val="center"/>
          </w:tcPr>
          <w:p>
            <w:pPr>
              <w:widowControl/>
              <w:jc w:val="left"/>
              <w:rPr>
                <w:rFonts w:hint="eastAsia" w:ascii="仿宋_GB2312" w:hAnsi="仿宋_GB2312" w:eastAsia="仿宋_GB2312" w:cs="仿宋_GB2312"/>
                <w:sz w:val="18"/>
                <w:szCs w:val="18"/>
              </w:rPr>
            </w:pPr>
          </w:p>
        </w:tc>
        <w:tc>
          <w:tcPr>
            <w:tcW w:w="618" w:type="dxa"/>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全社会</w:t>
            </w:r>
          </w:p>
        </w:tc>
        <w:tc>
          <w:tcPr>
            <w:tcW w:w="815" w:type="dxa"/>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特定群众</w:t>
            </w:r>
          </w:p>
        </w:tc>
        <w:tc>
          <w:tcPr>
            <w:tcW w:w="551" w:type="dxa"/>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主动</w:t>
            </w:r>
          </w:p>
        </w:tc>
        <w:tc>
          <w:tcPr>
            <w:tcW w:w="723" w:type="dxa"/>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依申请公开</w:t>
            </w:r>
          </w:p>
        </w:tc>
        <w:tc>
          <w:tcPr>
            <w:tcW w:w="555" w:type="dxa"/>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县级</w:t>
            </w:r>
          </w:p>
        </w:tc>
        <w:tc>
          <w:tcPr>
            <w:tcW w:w="559" w:type="dxa"/>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540"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1</w:t>
            </w:r>
          </w:p>
        </w:tc>
        <w:tc>
          <w:tcPr>
            <w:tcW w:w="722" w:type="dxa"/>
            <w:vMerge w:val="restart"/>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综合业务</w:t>
            </w:r>
          </w:p>
        </w:tc>
        <w:tc>
          <w:tcPr>
            <w:tcW w:w="722"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政策</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法规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文件</w:t>
            </w:r>
          </w:p>
        </w:tc>
        <w:tc>
          <w:tcPr>
            <w:tcW w:w="3252"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《社会救助暂行办法》                 </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各地配套政策法规文件</w:t>
            </w:r>
          </w:p>
        </w:tc>
        <w:tc>
          <w:tcPr>
            <w:tcW w:w="1806"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
              </w:rPr>
              <w:t>《中华人民共和国政府信息公开条例》</w:t>
            </w:r>
            <w:r>
              <w:rPr>
                <w:rFonts w:hint="eastAsia" w:ascii="仿宋_GB2312" w:hAnsi="仿宋_GB2312" w:eastAsia="仿宋_GB2312" w:cs="仿宋_GB2312"/>
                <w:sz w:val="18"/>
                <w:szCs w:val="18"/>
              </w:rPr>
              <w:t>及相关规定</w:t>
            </w:r>
          </w:p>
        </w:tc>
        <w:tc>
          <w:tcPr>
            <w:tcW w:w="1625"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制定或获取信息之日起10个工作日内</w:t>
            </w:r>
          </w:p>
        </w:tc>
        <w:tc>
          <w:tcPr>
            <w:tcW w:w="901" w:type="dxa"/>
            <w:vAlign w:val="center"/>
          </w:tcPr>
          <w:p>
            <w:pP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sz w:val="18"/>
                <w:szCs w:val="18"/>
              </w:rPr>
              <w:t>县级政府民政部门、乡镇政府（街道办事处）</w:t>
            </w:r>
          </w:p>
        </w:tc>
        <w:tc>
          <w:tcPr>
            <w:tcW w:w="180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■行政服务中心                                                                                                                                                                                                    </w:t>
            </w:r>
          </w:p>
        </w:tc>
        <w:tc>
          <w:tcPr>
            <w:tcW w:w="618"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81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1"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23"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540"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2</w:t>
            </w:r>
          </w:p>
        </w:tc>
        <w:tc>
          <w:tcPr>
            <w:tcW w:w="722" w:type="dxa"/>
            <w:vMerge w:val="continue"/>
            <w:vAlign w:val="center"/>
          </w:tcPr>
          <w:p>
            <w:pPr>
              <w:rPr>
                <w:rFonts w:hint="eastAsia" w:ascii="仿宋_GB2312" w:hAnsi="仿宋_GB2312" w:eastAsia="仿宋_GB2312" w:cs="仿宋_GB2312"/>
                <w:color w:val="000000"/>
                <w:sz w:val="18"/>
                <w:szCs w:val="18"/>
              </w:rPr>
            </w:pPr>
          </w:p>
        </w:tc>
        <w:tc>
          <w:tcPr>
            <w:tcW w:w="722"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监督</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检查</w:t>
            </w:r>
          </w:p>
        </w:tc>
        <w:tc>
          <w:tcPr>
            <w:tcW w:w="3252"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社会救助信访通讯地址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社会救助投诉举报电话</w:t>
            </w:r>
          </w:p>
        </w:tc>
        <w:tc>
          <w:tcPr>
            <w:tcW w:w="1806"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
              </w:rPr>
              <w:t>《中华人民共和国政府信息公开条例》</w:t>
            </w:r>
            <w:r>
              <w:rPr>
                <w:rFonts w:hint="eastAsia" w:ascii="仿宋_GB2312" w:hAnsi="仿宋_GB2312" w:eastAsia="仿宋_GB2312" w:cs="仿宋_GB2312"/>
                <w:sz w:val="18"/>
                <w:szCs w:val="18"/>
              </w:rPr>
              <w:t>及相关规定</w:t>
            </w:r>
          </w:p>
        </w:tc>
        <w:tc>
          <w:tcPr>
            <w:tcW w:w="1625"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制定或获取信息之日起10个工作日内</w:t>
            </w:r>
          </w:p>
        </w:tc>
        <w:tc>
          <w:tcPr>
            <w:tcW w:w="901"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县级政府民政部门、乡镇政府（街道办事处）</w:t>
            </w:r>
          </w:p>
        </w:tc>
        <w:tc>
          <w:tcPr>
            <w:tcW w:w="180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■行政服务中心                                                                                                                                                                                                                                                                                                                                                                                                       </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■社区/企事业单位/村公示栏（电子屏）                                                                                                                                                                                             </w:t>
            </w:r>
          </w:p>
        </w:tc>
        <w:tc>
          <w:tcPr>
            <w:tcW w:w="618"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81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1"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23"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540"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3</w:t>
            </w:r>
          </w:p>
        </w:tc>
        <w:tc>
          <w:tcPr>
            <w:tcW w:w="722" w:type="dxa"/>
            <w:vMerge w:val="restart"/>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最低生活保障</w:t>
            </w:r>
          </w:p>
        </w:tc>
        <w:tc>
          <w:tcPr>
            <w:tcW w:w="722"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政策</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法规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文件</w:t>
            </w:r>
          </w:p>
        </w:tc>
        <w:tc>
          <w:tcPr>
            <w:tcW w:w="3252" w:type="dxa"/>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《国务院关于进一步加强和改进最低生活保障工作的意见》、《最低生活保障审核审批办法（试行）》、各地配套政策法规文件</w:t>
            </w:r>
          </w:p>
        </w:tc>
        <w:tc>
          <w:tcPr>
            <w:tcW w:w="1806"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
              </w:rPr>
              <w:t>《中华人民共和国政府信息公开条例》</w:t>
            </w:r>
            <w:r>
              <w:rPr>
                <w:rFonts w:hint="eastAsia" w:ascii="仿宋_GB2312" w:hAnsi="仿宋_GB2312" w:eastAsia="仿宋_GB2312" w:cs="仿宋_GB2312"/>
                <w:sz w:val="18"/>
                <w:szCs w:val="18"/>
              </w:rPr>
              <w:t>及相关规定</w:t>
            </w:r>
          </w:p>
        </w:tc>
        <w:tc>
          <w:tcPr>
            <w:tcW w:w="1625"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制定或获取信息之日起10个工作日内</w:t>
            </w:r>
          </w:p>
        </w:tc>
        <w:tc>
          <w:tcPr>
            <w:tcW w:w="901"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县级政府民政部门、乡镇政府（街道办事处）</w:t>
            </w:r>
          </w:p>
        </w:tc>
        <w:tc>
          <w:tcPr>
            <w:tcW w:w="180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■行政服务中心                                                                                                                                                                                                    </w:t>
            </w:r>
          </w:p>
        </w:tc>
        <w:tc>
          <w:tcPr>
            <w:tcW w:w="618"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81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1"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23"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540"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4</w:t>
            </w:r>
          </w:p>
        </w:tc>
        <w:tc>
          <w:tcPr>
            <w:tcW w:w="722" w:type="dxa"/>
            <w:vMerge w:val="continue"/>
            <w:vAlign w:val="center"/>
          </w:tcPr>
          <w:p>
            <w:pPr>
              <w:rPr>
                <w:rFonts w:hint="eastAsia" w:ascii="仿宋_GB2312" w:hAnsi="仿宋_GB2312" w:eastAsia="仿宋_GB2312" w:cs="仿宋_GB2312"/>
                <w:color w:val="000000"/>
                <w:sz w:val="18"/>
                <w:szCs w:val="18"/>
              </w:rPr>
            </w:pPr>
          </w:p>
        </w:tc>
        <w:tc>
          <w:tcPr>
            <w:tcW w:w="722"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办事  指南</w:t>
            </w:r>
          </w:p>
        </w:tc>
        <w:tc>
          <w:tcPr>
            <w:tcW w:w="3252" w:type="dxa"/>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办理事项、办理条件、最低生活保障标准、申请材料、办理流程、办理时间、地点、联系方式</w:t>
            </w:r>
          </w:p>
        </w:tc>
        <w:tc>
          <w:tcPr>
            <w:tcW w:w="1806"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《国务院关于进一步加强和改进最低生活保障工作的意见》、各地相关政策法规文件</w:t>
            </w:r>
          </w:p>
        </w:tc>
        <w:tc>
          <w:tcPr>
            <w:tcW w:w="1625"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制定或获取信息之日起10个工作日内</w:t>
            </w:r>
          </w:p>
        </w:tc>
        <w:tc>
          <w:tcPr>
            <w:tcW w:w="901"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县级政府民政部门、乡镇政府（街道办事处）</w:t>
            </w:r>
          </w:p>
        </w:tc>
        <w:tc>
          <w:tcPr>
            <w:tcW w:w="180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■行政服务中心  </w:t>
            </w:r>
          </w:p>
        </w:tc>
        <w:tc>
          <w:tcPr>
            <w:tcW w:w="618"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81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1"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23"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540" w:type="dxa"/>
            <w:vAlign w:val="center"/>
          </w:tcPr>
          <w:p>
            <w:pPr>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rPr>
              <w:t>5</w:t>
            </w:r>
          </w:p>
        </w:tc>
        <w:tc>
          <w:tcPr>
            <w:tcW w:w="722" w:type="dxa"/>
            <w:vMerge w:val="restart"/>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最低生活保障</w:t>
            </w:r>
          </w:p>
        </w:tc>
        <w:tc>
          <w:tcPr>
            <w:tcW w:w="722"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审核</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信息</w:t>
            </w:r>
          </w:p>
        </w:tc>
        <w:tc>
          <w:tcPr>
            <w:tcW w:w="325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初审对象名单及相关信息  </w:t>
            </w:r>
          </w:p>
        </w:tc>
        <w:tc>
          <w:tcPr>
            <w:tcW w:w="180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《国务院关于进一步加强和改进最低生活保障工作的意见》、各地相关政策法规文件</w:t>
            </w:r>
          </w:p>
        </w:tc>
        <w:tc>
          <w:tcPr>
            <w:tcW w:w="162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制定或获取信息之日起10个工作日内，公示7个工作日</w:t>
            </w:r>
          </w:p>
        </w:tc>
        <w:tc>
          <w:tcPr>
            <w:tcW w:w="901"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乡镇政府（街道办事处）</w:t>
            </w:r>
          </w:p>
        </w:tc>
        <w:tc>
          <w:tcPr>
            <w:tcW w:w="1806"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                                                                                                                                                                                                   ■社区/企事业单位/村公示栏（电子屏）                                                                                                                                                                                          </w:t>
            </w:r>
          </w:p>
        </w:tc>
        <w:tc>
          <w:tcPr>
            <w:tcW w:w="618"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815"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1"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23"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540" w:type="dxa"/>
            <w:vAlign w:val="center"/>
          </w:tcPr>
          <w:p>
            <w:pPr>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rPr>
              <w:t>6</w:t>
            </w:r>
          </w:p>
        </w:tc>
        <w:tc>
          <w:tcPr>
            <w:tcW w:w="722" w:type="dxa"/>
            <w:vMerge w:val="continue"/>
            <w:vAlign w:val="center"/>
          </w:tcPr>
          <w:p>
            <w:pPr>
              <w:rPr>
                <w:rFonts w:hint="eastAsia" w:ascii="仿宋_GB2312" w:hAnsi="仿宋_GB2312" w:eastAsia="仿宋_GB2312" w:cs="仿宋_GB2312"/>
                <w:color w:val="000000"/>
                <w:sz w:val="18"/>
                <w:szCs w:val="18"/>
              </w:rPr>
            </w:pPr>
          </w:p>
        </w:tc>
        <w:tc>
          <w:tcPr>
            <w:tcW w:w="722"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审批   信息</w:t>
            </w:r>
          </w:p>
        </w:tc>
        <w:tc>
          <w:tcPr>
            <w:tcW w:w="325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低保对象名单及相关信息</w:t>
            </w:r>
          </w:p>
        </w:tc>
        <w:tc>
          <w:tcPr>
            <w:tcW w:w="180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《国务院关于进一步加强和改进最低生活保障工作的意见》、各地相关政策法规文件</w:t>
            </w:r>
          </w:p>
        </w:tc>
        <w:tc>
          <w:tcPr>
            <w:tcW w:w="162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制定或获取信息之日起10个工作日内</w:t>
            </w:r>
          </w:p>
        </w:tc>
        <w:tc>
          <w:tcPr>
            <w:tcW w:w="901"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县级政府民政部门、乡镇政府（街道办事处）</w:t>
            </w:r>
          </w:p>
        </w:tc>
        <w:tc>
          <w:tcPr>
            <w:tcW w:w="180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■社区/企事业单位/村公示栏（电子屏）                                                                                                                                                                                          </w:t>
            </w:r>
          </w:p>
        </w:tc>
        <w:tc>
          <w:tcPr>
            <w:tcW w:w="618"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81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1"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23"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54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722"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特困人员救助供养</w:t>
            </w:r>
          </w:p>
        </w:tc>
        <w:tc>
          <w:tcPr>
            <w:tcW w:w="722"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政策</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法规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文件</w:t>
            </w:r>
          </w:p>
        </w:tc>
        <w:tc>
          <w:tcPr>
            <w:tcW w:w="3252" w:type="dxa"/>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1806"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lang w:val="en"/>
              </w:rPr>
              <w:t>《中华人民共和国政府信息公开条例》</w:t>
            </w:r>
            <w:r>
              <w:rPr>
                <w:rFonts w:hint="eastAsia" w:ascii="仿宋_GB2312" w:hAnsi="仿宋_GB2312" w:eastAsia="仿宋_GB2312" w:cs="仿宋_GB2312"/>
                <w:sz w:val="18"/>
                <w:szCs w:val="18"/>
              </w:rPr>
              <w:t>及相关规定</w:t>
            </w:r>
          </w:p>
        </w:tc>
        <w:tc>
          <w:tcPr>
            <w:tcW w:w="162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制定或获取信息之日起10个工作日内</w:t>
            </w:r>
          </w:p>
        </w:tc>
        <w:tc>
          <w:tcPr>
            <w:tcW w:w="901"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县级政府民政部门、乡镇政府（街道办事处）</w:t>
            </w:r>
          </w:p>
        </w:tc>
        <w:tc>
          <w:tcPr>
            <w:tcW w:w="180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■行政服务中心                                                                                                                                                                                                    </w:t>
            </w:r>
          </w:p>
        </w:tc>
        <w:tc>
          <w:tcPr>
            <w:tcW w:w="618"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81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1"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23"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54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722" w:type="dxa"/>
            <w:vMerge w:val="continue"/>
            <w:vAlign w:val="center"/>
          </w:tcPr>
          <w:p>
            <w:pPr>
              <w:rPr>
                <w:rFonts w:hint="eastAsia" w:ascii="仿宋_GB2312" w:hAnsi="仿宋_GB2312" w:eastAsia="仿宋_GB2312" w:cs="仿宋_GB2312"/>
                <w:color w:val="000000"/>
                <w:sz w:val="18"/>
                <w:szCs w:val="18"/>
              </w:rPr>
            </w:pPr>
          </w:p>
        </w:tc>
        <w:tc>
          <w:tcPr>
            <w:tcW w:w="722"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办事  指南</w:t>
            </w:r>
          </w:p>
        </w:tc>
        <w:tc>
          <w:tcPr>
            <w:tcW w:w="325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办理事项、办理条件、救助供养标准、申请材料、办理流程、办理时间、地点、联系方式 </w:t>
            </w:r>
          </w:p>
        </w:tc>
        <w:tc>
          <w:tcPr>
            <w:tcW w:w="180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《国务院关于进一步健全特困人员救助供养制度的意见》、各地相关政策法规文件</w:t>
            </w:r>
          </w:p>
        </w:tc>
        <w:tc>
          <w:tcPr>
            <w:tcW w:w="162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制定或获取信息之日起10个工作日内</w:t>
            </w:r>
          </w:p>
        </w:tc>
        <w:tc>
          <w:tcPr>
            <w:tcW w:w="901"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县级政府民政部门、乡镇政府（街道办事处）</w:t>
            </w:r>
          </w:p>
        </w:tc>
        <w:tc>
          <w:tcPr>
            <w:tcW w:w="180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■行政服务中心                                                                                                                                                                                                    </w:t>
            </w:r>
          </w:p>
        </w:tc>
        <w:tc>
          <w:tcPr>
            <w:tcW w:w="618"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81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1"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23"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54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722"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特困人员救助供养</w:t>
            </w:r>
          </w:p>
        </w:tc>
        <w:tc>
          <w:tcPr>
            <w:tcW w:w="722"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审核</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信息</w:t>
            </w:r>
          </w:p>
        </w:tc>
        <w:tc>
          <w:tcPr>
            <w:tcW w:w="325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初审对象名单及相关信息、终止供养名单</w:t>
            </w:r>
          </w:p>
        </w:tc>
        <w:tc>
          <w:tcPr>
            <w:tcW w:w="180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《国务院关于进一步健全特困人员救助供养制度的意见》、各地相关政策法规文件</w:t>
            </w:r>
          </w:p>
        </w:tc>
        <w:tc>
          <w:tcPr>
            <w:tcW w:w="162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制定或获取信息之日起10个工作日内，公示7个工作日</w:t>
            </w:r>
          </w:p>
        </w:tc>
        <w:tc>
          <w:tcPr>
            <w:tcW w:w="901"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县级政府民政部门、乡镇政府（街道办事处）</w:t>
            </w:r>
          </w:p>
        </w:tc>
        <w:tc>
          <w:tcPr>
            <w:tcW w:w="1806"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                                                                                                                                                                                                  ■社区/企事业单位/村公示栏（电子屏）                                                                                                                                                                                          </w:t>
            </w:r>
          </w:p>
        </w:tc>
        <w:tc>
          <w:tcPr>
            <w:tcW w:w="618"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815"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1"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23"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54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722" w:type="dxa"/>
            <w:vMerge w:val="continue"/>
            <w:vAlign w:val="center"/>
          </w:tcPr>
          <w:p>
            <w:pPr>
              <w:rPr>
                <w:rFonts w:hint="eastAsia" w:ascii="仿宋_GB2312" w:hAnsi="仿宋_GB2312" w:eastAsia="仿宋_GB2312" w:cs="仿宋_GB2312"/>
                <w:color w:val="000000"/>
                <w:sz w:val="18"/>
                <w:szCs w:val="18"/>
              </w:rPr>
            </w:pPr>
          </w:p>
        </w:tc>
        <w:tc>
          <w:tcPr>
            <w:tcW w:w="722"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审批   信息</w:t>
            </w:r>
          </w:p>
        </w:tc>
        <w:tc>
          <w:tcPr>
            <w:tcW w:w="325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特困人员名单及相关信息</w:t>
            </w:r>
          </w:p>
        </w:tc>
        <w:tc>
          <w:tcPr>
            <w:tcW w:w="180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《国务院关于进一步健全特困人员救助供养制度的意见》、各地相关政策法规文件</w:t>
            </w:r>
          </w:p>
        </w:tc>
        <w:tc>
          <w:tcPr>
            <w:tcW w:w="162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制定或获取信息之日起10个工作日内</w:t>
            </w:r>
          </w:p>
        </w:tc>
        <w:tc>
          <w:tcPr>
            <w:tcW w:w="901"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县级政府民政部门、乡镇政府（街道办事处）</w:t>
            </w:r>
          </w:p>
        </w:tc>
        <w:tc>
          <w:tcPr>
            <w:tcW w:w="180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■社区/企事业单位/村公示栏（电子屏）                                                                                                                                                                                          </w:t>
            </w:r>
          </w:p>
        </w:tc>
        <w:tc>
          <w:tcPr>
            <w:tcW w:w="618"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81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1"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23"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54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722"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临时救助</w:t>
            </w:r>
          </w:p>
        </w:tc>
        <w:tc>
          <w:tcPr>
            <w:tcW w:w="722"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政策</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法规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文件</w:t>
            </w:r>
          </w:p>
        </w:tc>
        <w:tc>
          <w:tcPr>
            <w:tcW w:w="325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《国务院关于全面建立临时救助制度的通知》、《民政部 财政部关于进一步加强和改进临时救助工作的意见》、各地配套政策法规文件</w:t>
            </w:r>
          </w:p>
        </w:tc>
        <w:tc>
          <w:tcPr>
            <w:tcW w:w="1806"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lang w:val="en"/>
              </w:rPr>
              <w:t>《中华人民共和国政府信息公开条例》</w:t>
            </w:r>
            <w:r>
              <w:rPr>
                <w:rFonts w:hint="eastAsia" w:ascii="仿宋_GB2312" w:hAnsi="仿宋_GB2312" w:eastAsia="仿宋_GB2312" w:cs="仿宋_GB2312"/>
                <w:sz w:val="18"/>
                <w:szCs w:val="18"/>
              </w:rPr>
              <w:t>及相关规定</w:t>
            </w:r>
          </w:p>
        </w:tc>
        <w:tc>
          <w:tcPr>
            <w:tcW w:w="162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制定或获取信息之日起10个工作日内</w:t>
            </w:r>
          </w:p>
        </w:tc>
        <w:tc>
          <w:tcPr>
            <w:tcW w:w="901"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县级政府民政部门、乡镇政府（街道办事处）</w:t>
            </w:r>
          </w:p>
        </w:tc>
        <w:tc>
          <w:tcPr>
            <w:tcW w:w="180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■行政服务中心                                                                                                                                                                                                    </w:t>
            </w:r>
          </w:p>
        </w:tc>
        <w:tc>
          <w:tcPr>
            <w:tcW w:w="618"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81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1"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23"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5"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540" w:type="dxa"/>
            <w:tcBorders>
              <w:bottom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722" w:type="dxa"/>
            <w:vMerge w:val="restart"/>
            <w:tcBorders>
              <w:bottom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临时救助</w:t>
            </w:r>
          </w:p>
        </w:tc>
        <w:tc>
          <w:tcPr>
            <w:tcW w:w="722" w:type="dxa"/>
            <w:tcBorders>
              <w:bottom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办事  指南</w:t>
            </w:r>
          </w:p>
        </w:tc>
        <w:tc>
          <w:tcPr>
            <w:tcW w:w="3252" w:type="dxa"/>
            <w:tcBorders>
              <w:bottom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办理事项、办理条件、救助标准、申请材料、办理流程、办理时间、地点、联系方式 </w:t>
            </w:r>
          </w:p>
        </w:tc>
        <w:tc>
          <w:tcPr>
            <w:tcW w:w="1806" w:type="dxa"/>
            <w:tcBorders>
              <w:bottom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《国务院关于全面建立临时救助制度的通知》、各地相关政策法规文件</w:t>
            </w:r>
          </w:p>
        </w:tc>
        <w:tc>
          <w:tcPr>
            <w:tcW w:w="1625" w:type="dxa"/>
            <w:tcBorders>
              <w:bottom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制定或获取信息之日起10个工作日内</w:t>
            </w:r>
          </w:p>
        </w:tc>
        <w:tc>
          <w:tcPr>
            <w:tcW w:w="901" w:type="dxa"/>
            <w:tcBorders>
              <w:bottom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县级政府民政部门、乡镇政府（街道办事处）</w:t>
            </w:r>
          </w:p>
        </w:tc>
        <w:tc>
          <w:tcPr>
            <w:tcW w:w="1806" w:type="dxa"/>
            <w:tcBorders>
              <w:bottom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■行政服务中心                                                                                                                                                                                                                                                                                                                                                                                                      </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■社区/企事业单位/村公示栏（电子屏）                                                                                                                                                                                          </w:t>
            </w:r>
          </w:p>
        </w:tc>
        <w:tc>
          <w:tcPr>
            <w:tcW w:w="618" w:type="dxa"/>
            <w:tcBorders>
              <w:bottom w:val="single" w:color="auto"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815" w:type="dxa"/>
            <w:tcBorders>
              <w:bottom w:val="single" w:color="auto"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1" w:type="dxa"/>
            <w:tcBorders>
              <w:bottom w:val="single" w:color="auto"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23" w:type="dxa"/>
            <w:tcBorders>
              <w:bottom w:val="single" w:color="auto"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5" w:type="dxa"/>
            <w:tcBorders>
              <w:bottom w:val="single" w:color="auto"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9" w:type="dxa"/>
            <w:tcBorders>
              <w:bottom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trPr>
        <w:tc>
          <w:tcPr>
            <w:tcW w:w="54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722" w:type="dxa"/>
            <w:vMerge w:val="continue"/>
            <w:tcBorders>
              <w:top w:val="single" w:color="auto" w:sz="4" w:space="0"/>
              <w:bottom w:val="single" w:color="auto" w:sz="4" w:space="0"/>
            </w:tcBorders>
            <w:vAlign w:val="center"/>
          </w:tcPr>
          <w:p>
            <w:pPr>
              <w:rPr>
                <w:rFonts w:hint="eastAsia" w:ascii="仿宋_GB2312" w:hAnsi="仿宋_GB2312" w:eastAsia="仿宋_GB2312" w:cs="仿宋_GB2312"/>
                <w:color w:val="000000"/>
                <w:sz w:val="18"/>
                <w:szCs w:val="18"/>
              </w:rPr>
            </w:pPr>
          </w:p>
        </w:tc>
        <w:tc>
          <w:tcPr>
            <w:tcW w:w="722" w:type="dxa"/>
            <w:tcBorders>
              <w:top w:val="single" w:color="auto" w:sz="4" w:space="0"/>
              <w:bottom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审核</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审批</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信息</w:t>
            </w:r>
          </w:p>
        </w:tc>
        <w:tc>
          <w:tcPr>
            <w:tcW w:w="3252" w:type="dxa"/>
            <w:tcBorders>
              <w:top w:val="single" w:color="auto" w:sz="4" w:space="0"/>
              <w:bottom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支出型临时救助对象名单、救助金额、救助事由 </w:t>
            </w:r>
          </w:p>
        </w:tc>
        <w:tc>
          <w:tcPr>
            <w:tcW w:w="1806" w:type="dxa"/>
            <w:tcBorders>
              <w:top w:val="single" w:color="auto" w:sz="4" w:space="0"/>
              <w:bottom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《国务院关于全面建立临时救助制度的通知》、各地相关政策法规文件</w:t>
            </w:r>
          </w:p>
        </w:tc>
        <w:tc>
          <w:tcPr>
            <w:tcW w:w="1625" w:type="dxa"/>
            <w:tcBorders>
              <w:top w:val="single" w:color="auto" w:sz="4" w:space="0"/>
              <w:bottom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制定或获取信息之日起10个工作日内</w:t>
            </w:r>
          </w:p>
        </w:tc>
        <w:tc>
          <w:tcPr>
            <w:tcW w:w="901" w:type="dxa"/>
            <w:tcBorders>
              <w:top w:val="single" w:color="auto" w:sz="4" w:space="0"/>
              <w:bottom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县级政府民政部门、乡镇政府（街道办事处）</w:t>
            </w:r>
          </w:p>
        </w:tc>
        <w:tc>
          <w:tcPr>
            <w:tcW w:w="1806" w:type="dxa"/>
            <w:tcBorders>
              <w:top w:val="single" w:color="auto" w:sz="4" w:space="0"/>
              <w:bottom w:val="single" w:color="auto"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■社区/企事业单位/村公示栏（电子屏）                                                                                                                                                                                          </w:t>
            </w:r>
          </w:p>
        </w:tc>
        <w:tc>
          <w:tcPr>
            <w:tcW w:w="618"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815" w:type="dxa"/>
            <w:tcBorders>
              <w:top w:val="single" w:color="auto" w:sz="4" w:space="0"/>
              <w:bottom w:val="single" w:color="auto"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1"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23" w:type="dxa"/>
            <w:tcBorders>
              <w:top w:val="single" w:color="auto" w:sz="4" w:space="0"/>
              <w:bottom w:val="single" w:color="auto"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5"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9"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tabs>
          <w:tab w:val="left" w:pos="7050"/>
        </w:tabs>
        <w:rPr>
          <w:rFonts w:hint="eastAsia" w:ascii="仿宋_GB2312" w:hAnsi="仿宋_GB2312" w:eastAsia="仿宋_GB2312" w:cs="仿宋_GB2312"/>
          <w:sz w:val="18"/>
          <w:szCs w:val="18"/>
        </w:rPr>
        <w:sectPr>
          <w:footerReference r:id="rId4" w:type="default"/>
          <w:pgSz w:w="16840" w:h="11910" w:orient="landscape"/>
          <w:pgMar w:top="1100" w:right="560" w:bottom="1080" w:left="560" w:header="0" w:footer="889" w:gutter="0"/>
          <w:pgNumType w:start="1"/>
          <w:cols w:space="720" w:num="1"/>
        </w:sectPr>
      </w:pPr>
    </w:p>
    <w:p>
      <w:pPr>
        <w:pStyle w:val="2"/>
        <w:spacing w:line="240" w:lineRule="exact"/>
        <w:jc w:val="center"/>
        <w:rPr>
          <w:rFonts w:hint="eastAsia" w:ascii="黑体" w:hAnsi="黑体" w:eastAsia="黑体" w:cs="黑体"/>
          <w:sz w:val="32"/>
          <w:szCs w:val="32"/>
        </w:rPr>
      </w:pPr>
      <w:bookmarkStart w:id="8" w:name="_Toc28970"/>
      <w:bookmarkStart w:id="9" w:name="_Toc12839"/>
      <w:bookmarkStart w:id="10" w:name="_Toc3048"/>
      <w:bookmarkStart w:id="11" w:name="_Toc10162"/>
      <w:bookmarkStart w:id="12" w:name="_Toc14019"/>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rPr>
        <w:t>养老服务领域基层政务公开标准目录</w:t>
      </w:r>
      <w:bookmarkEnd w:id="8"/>
      <w:bookmarkEnd w:id="9"/>
      <w:bookmarkEnd w:id="10"/>
      <w:bookmarkEnd w:id="11"/>
      <w:bookmarkEnd w:id="12"/>
    </w:p>
    <w:tbl>
      <w:tblPr>
        <w:tblStyle w:val="11"/>
        <w:tblpPr w:leftFromText="180" w:rightFromText="180" w:vertAnchor="text" w:horzAnchor="page" w:tblpX="896" w:tblpY="289"/>
        <w:tblOverlap w:val="never"/>
        <w:tblW w:w="15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24"/>
        <w:gridCol w:w="726"/>
        <w:gridCol w:w="3265"/>
        <w:gridCol w:w="1814"/>
        <w:gridCol w:w="1630"/>
        <w:gridCol w:w="905"/>
        <w:gridCol w:w="1814"/>
        <w:gridCol w:w="724"/>
        <w:gridCol w:w="716"/>
        <w:gridCol w:w="552"/>
        <w:gridCol w:w="727"/>
        <w:gridCol w:w="477"/>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541" w:type="dxa"/>
            <w:vMerge w:val="restart"/>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450" w:type="dxa"/>
            <w:gridSpan w:val="2"/>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公开事项</w:t>
            </w:r>
          </w:p>
        </w:tc>
        <w:tc>
          <w:tcPr>
            <w:tcW w:w="3265" w:type="dxa"/>
            <w:vMerge w:val="restart"/>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公开内容（要素）</w:t>
            </w:r>
          </w:p>
        </w:tc>
        <w:tc>
          <w:tcPr>
            <w:tcW w:w="1814" w:type="dxa"/>
            <w:vMerge w:val="restart"/>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公开依据</w:t>
            </w:r>
          </w:p>
        </w:tc>
        <w:tc>
          <w:tcPr>
            <w:tcW w:w="1630" w:type="dxa"/>
            <w:vMerge w:val="restart"/>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公开时限</w:t>
            </w:r>
          </w:p>
        </w:tc>
        <w:tc>
          <w:tcPr>
            <w:tcW w:w="905" w:type="dxa"/>
            <w:vMerge w:val="restart"/>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公开主体</w:t>
            </w:r>
          </w:p>
        </w:tc>
        <w:tc>
          <w:tcPr>
            <w:tcW w:w="1814" w:type="dxa"/>
            <w:vMerge w:val="restart"/>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公开渠道和载体</w:t>
            </w:r>
          </w:p>
        </w:tc>
        <w:tc>
          <w:tcPr>
            <w:tcW w:w="1440" w:type="dxa"/>
            <w:gridSpan w:val="2"/>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公开对象</w:t>
            </w:r>
          </w:p>
        </w:tc>
        <w:tc>
          <w:tcPr>
            <w:tcW w:w="1279" w:type="dxa"/>
            <w:gridSpan w:val="2"/>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公开方式</w:t>
            </w:r>
          </w:p>
        </w:tc>
        <w:tc>
          <w:tcPr>
            <w:tcW w:w="1118" w:type="dxa"/>
            <w:gridSpan w:val="2"/>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541" w:type="dxa"/>
            <w:vMerge w:val="continue"/>
            <w:vAlign w:val="center"/>
          </w:tcPr>
          <w:p>
            <w:pPr>
              <w:widowControl/>
              <w:rPr>
                <w:rFonts w:hint="eastAsia" w:ascii="仿宋_GB2312" w:hAnsi="仿宋_GB2312" w:eastAsia="仿宋_GB2312" w:cs="仿宋_GB2312"/>
                <w:color w:val="000000"/>
                <w:sz w:val="18"/>
                <w:szCs w:val="18"/>
              </w:rPr>
            </w:pPr>
          </w:p>
        </w:tc>
        <w:tc>
          <w:tcPr>
            <w:tcW w:w="724" w:type="dxa"/>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一级事项</w:t>
            </w:r>
          </w:p>
        </w:tc>
        <w:tc>
          <w:tcPr>
            <w:tcW w:w="726" w:type="dxa"/>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二级事项</w:t>
            </w:r>
          </w:p>
        </w:tc>
        <w:tc>
          <w:tcPr>
            <w:tcW w:w="3265" w:type="dxa"/>
            <w:vMerge w:val="continue"/>
            <w:vAlign w:val="center"/>
          </w:tcPr>
          <w:p>
            <w:pPr>
              <w:widowControl/>
              <w:rPr>
                <w:rFonts w:hint="eastAsia" w:ascii="仿宋_GB2312" w:hAnsi="仿宋_GB2312" w:eastAsia="仿宋_GB2312" w:cs="仿宋_GB2312"/>
                <w:color w:val="000000"/>
                <w:sz w:val="18"/>
                <w:szCs w:val="18"/>
              </w:rPr>
            </w:pPr>
          </w:p>
        </w:tc>
        <w:tc>
          <w:tcPr>
            <w:tcW w:w="1814" w:type="dxa"/>
            <w:vMerge w:val="continue"/>
            <w:vAlign w:val="center"/>
          </w:tcPr>
          <w:p>
            <w:pPr>
              <w:widowControl/>
              <w:rPr>
                <w:rFonts w:hint="eastAsia" w:ascii="仿宋_GB2312" w:hAnsi="仿宋_GB2312" w:eastAsia="仿宋_GB2312" w:cs="仿宋_GB2312"/>
                <w:color w:val="000000"/>
                <w:sz w:val="18"/>
                <w:szCs w:val="18"/>
              </w:rPr>
            </w:pPr>
          </w:p>
        </w:tc>
        <w:tc>
          <w:tcPr>
            <w:tcW w:w="1630" w:type="dxa"/>
            <w:vMerge w:val="continue"/>
            <w:vAlign w:val="center"/>
          </w:tcPr>
          <w:p>
            <w:pPr>
              <w:widowControl/>
              <w:rPr>
                <w:rFonts w:hint="eastAsia" w:ascii="仿宋_GB2312" w:hAnsi="仿宋_GB2312" w:eastAsia="仿宋_GB2312" w:cs="仿宋_GB2312"/>
                <w:color w:val="000000"/>
                <w:sz w:val="18"/>
                <w:szCs w:val="18"/>
              </w:rPr>
            </w:pPr>
          </w:p>
        </w:tc>
        <w:tc>
          <w:tcPr>
            <w:tcW w:w="905" w:type="dxa"/>
            <w:vMerge w:val="continue"/>
            <w:vAlign w:val="center"/>
          </w:tcPr>
          <w:p>
            <w:pPr>
              <w:widowControl/>
              <w:rPr>
                <w:rFonts w:hint="eastAsia" w:ascii="仿宋_GB2312" w:hAnsi="仿宋_GB2312" w:eastAsia="仿宋_GB2312" w:cs="仿宋_GB2312"/>
                <w:color w:val="000000"/>
                <w:sz w:val="18"/>
                <w:szCs w:val="18"/>
              </w:rPr>
            </w:pPr>
          </w:p>
        </w:tc>
        <w:tc>
          <w:tcPr>
            <w:tcW w:w="1814" w:type="dxa"/>
            <w:vMerge w:val="continue"/>
            <w:vAlign w:val="center"/>
          </w:tcPr>
          <w:p>
            <w:pPr>
              <w:widowControl/>
              <w:rPr>
                <w:rFonts w:hint="eastAsia" w:ascii="仿宋_GB2312" w:hAnsi="仿宋_GB2312" w:eastAsia="仿宋_GB2312" w:cs="仿宋_GB2312"/>
                <w:sz w:val="18"/>
                <w:szCs w:val="18"/>
              </w:rPr>
            </w:pPr>
          </w:p>
        </w:tc>
        <w:tc>
          <w:tcPr>
            <w:tcW w:w="724" w:type="dxa"/>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全社会</w:t>
            </w:r>
          </w:p>
        </w:tc>
        <w:tc>
          <w:tcPr>
            <w:tcW w:w="716" w:type="dxa"/>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特定群众</w:t>
            </w:r>
          </w:p>
        </w:tc>
        <w:tc>
          <w:tcPr>
            <w:tcW w:w="552" w:type="dxa"/>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主动</w:t>
            </w:r>
          </w:p>
        </w:tc>
        <w:tc>
          <w:tcPr>
            <w:tcW w:w="727" w:type="dxa"/>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依申请公开</w:t>
            </w:r>
          </w:p>
        </w:tc>
        <w:tc>
          <w:tcPr>
            <w:tcW w:w="477" w:type="dxa"/>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县级</w:t>
            </w:r>
          </w:p>
        </w:tc>
        <w:tc>
          <w:tcPr>
            <w:tcW w:w="641" w:type="dxa"/>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4" w:hRule="atLeast"/>
        </w:trPr>
        <w:tc>
          <w:tcPr>
            <w:tcW w:w="541" w:type="dxa"/>
            <w:vAlign w:val="center"/>
          </w:tcPr>
          <w:p>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w:t>
            </w:r>
          </w:p>
        </w:tc>
        <w:tc>
          <w:tcPr>
            <w:tcW w:w="724" w:type="dxa"/>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养老服务业务办理</w:t>
            </w:r>
          </w:p>
        </w:tc>
        <w:tc>
          <w:tcPr>
            <w:tcW w:w="726"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老年人补贴</w:t>
            </w:r>
          </w:p>
        </w:tc>
        <w:tc>
          <w:tcPr>
            <w:tcW w:w="326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814"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lang w:val="en"/>
              </w:rPr>
              <w:t>《中华人民共和国政府信息公开条例》</w:t>
            </w:r>
            <w:r>
              <w:rPr>
                <w:rFonts w:hint="eastAsia" w:ascii="仿宋_GB2312" w:hAnsi="仿宋_GB2312" w:eastAsia="仿宋_GB2312" w:cs="仿宋_GB2312"/>
                <w:sz w:val="18"/>
                <w:szCs w:val="18"/>
              </w:rPr>
              <w:t>及相关规定</w:t>
            </w:r>
          </w:p>
        </w:tc>
        <w:tc>
          <w:tcPr>
            <w:tcW w:w="163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制定或获取补贴政策之日起10个工作日内</w:t>
            </w:r>
          </w:p>
        </w:tc>
        <w:tc>
          <w:tcPr>
            <w:tcW w:w="905"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县级政府民政部门、乡镇政府（街道办事处）</w:t>
            </w:r>
          </w:p>
        </w:tc>
        <w:tc>
          <w:tcPr>
            <w:tcW w:w="1814"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■两微一端</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■行政服务中心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■便民服务站                                                                                                                                                                                                   </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■社区/企事业单位/村公示栏（电子屏）                                                                                                                                                                                          </w:t>
            </w:r>
          </w:p>
        </w:tc>
        <w:tc>
          <w:tcPr>
            <w:tcW w:w="724"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16"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552"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727" w:type="dxa"/>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w:t>
            </w:r>
          </w:p>
        </w:tc>
        <w:tc>
          <w:tcPr>
            <w:tcW w:w="477" w:type="dxa"/>
            <w:vAlign w:val="center"/>
          </w:tcPr>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41" w:type="dxa"/>
            <w:vAlign w:val="center"/>
          </w:tcPr>
          <w:p>
            <w:pPr>
              <w:tabs>
                <w:tab w:val="center" w:pos="4153"/>
                <w:tab w:val="right" w:pos="8306"/>
              </w:tabs>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w:t>
            </w:r>
          </w:p>
        </w:tc>
      </w:tr>
    </w:tbl>
    <w:p>
      <w:pPr>
        <w:rPr>
          <w:rFonts w:hint="eastAsia" w:ascii="仿宋_GB2312" w:hAnsi="仿宋_GB2312" w:eastAsia="仿宋_GB2312" w:cs="仿宋_GB2312"/>
          <w:sz w:val="18"/>
          <w:szCs w:val="18"/>
          <w:lang w:val="en-US"/>
        </w:rPr>
      </w:pPr>
    </w:p>
    <w:p>
      <w:pPr>
        <w:rPr>
          <w:rFonts w:hint="eastAsia" w:ascii="仿宋_GB2312" w:hAnsi="仿宋_GB2312" w:eastAsia="仿宋_GB2312" w:cs="仿宋_GB2312"/>
          <w:sz w:val="18"/>
          <w:szCs w:val="18"/>
          <w:lang w:val="en-US"/>
        </w:rPr>
      </w:pPr>
    </w:p>
    <w:p>
      <w:pPr>
        <w:rPr>
          <w:rFonts w:hint="eastAsia" w:ascii="仿宋_GB2312" w:hAnsi="仿宋_GB2312" w:eastAsia="仿宋_GB2312" w:cs="仿宋_GB2312"/>
          <w:sz w:val="18"/>
          <w:szCs w:val="18"/>
          <w:lang w:val="en-US"/>
        </w:rPr>
      </w:pPr>
    </w:p>
    <w:p>
      <w:pPr>
        <w:rPr>
          <w:rFonts w:hint="eastAsia" w:ascii="仿宋_GB2312" w:hAnsi="仿宋_GB2312" w:eastAsia="仿宋_GB2312" w:cs="仿宋_GB2312"/>
          <w:sz w:val="18"/>
          <w:szCs w:val="18"/>
          <w:lang w:val="en-US"/>
        </w:rPr>
      </w:pPr>
    </w:p>
    <w:p>
      <w:pPr>
        <w:rPr>
          <w:rFonts w:hint="eastAsia" w:ascii="仿宋_GB2312" w:hAnsi="仿宋_GB2312" w:eastAsia="仿宋_GB2312" w:cs="仿宋_GB2312"/>
          <w:sz w:val="18"/>
          <w:szCs w:val="18"/>
          <w:lang w:val="en-US"/>
        </w:rPr>
      </w:pPr>
    </w:p>
    <w:p>
      <w:pPr>
        <w:rPr>
          <w:rFonts w:hint="eastAsia" w:ascii="仿宋_GB2312" w:hAnsi="仿宋_GB2312" w:eastAsia="仿宋_GB2312" w:cs="仿宋_GB2312"/>
          <w:sz w:val="18"/>
          <w:szCs w:val="18"/>
          <w:lang w:val="en-US"/>
        </w:rPr>
      </w:pPr>
    </w:p>
    <w:p>
      <w:pPr>
        <w:rPr>
          <w:rFonts w:hint="eastAsia" w:ascii="仿宋_GB2312" w:hAnsi="仿宋_GB2312" w:eastAsia="仿宋_GB2312" w:cs="仿宋_GB2312"/>
          <w:sz w:val="18"/>
          <w:szCs w:val="18"/>
          <w:lang w:val="en-US"/>
        </w:rPr>
      </w:pPr>
    </w:p>
    <w:p>
      <w:pPr>
        <w:rPr>
          <w:rFonts w:hint="eastAsia" w:ascii="仿宋_GB2312" w:hAnsi="仿宋_GB2312" w:eastAsia="仿宋_GB2312" w:cs="仿宋_GB2312"/>
          <w:sz w:val="18"/>
          <w:szCs w:val="18"/>
          <w:lang w:val="en-US"/>
        </w:rPr>
      </w:pPr>
    </w:p>
    <w:p>
      <w:pPr>
        <w:rPr>
          <w:rFonts w:hint="eastAsia" w:ascii="仿宋_GB2312" w:hAnsi="仿宋_GB2312" w:eastAsia="仿宋_GB2312" w:cs="仿宋_GB2312"/>
          <w:sz w:val="18"/>
          <w:szCs w:val="18"/>
          <w:lang w:val="en-US"/>
        </w:rPr>
      </w:pPr>
    </w:p>
    <w:p>
      <w:pPr>
        <w:pStyle w:val="2"/>
        <w:spacing w:line="240" w:lineRule="auto"/>
        <w:jc w:val="both"/>
        <w:outlineLvl w:val="9"/>
        <w:rPr>
          <w:rFonts w:hint="eastAsia" w:ascii="仿宋_GB2312" w:hAnsi="仿宋_GB2312" w:eastAsia="仿宋_GB2312" w:cs="仿宋_GB2312"/>
          <w:b w:val="0"/>
          <w:bCs w:val="0"/>
          <w:sz w:val="18"/>
          <w:szCs w:val="18"/>
          <w:lang w:val="en-US"/>
        </w:rPr>
      </w:pPr>
      <w:bookmarkStart w:id="13" w:name="_Toc13109"/>
      <w:bookmarkStart w:id="14" w:name="_Toc28677"/>
      <w:bookmarkStart w:id="15" w:name="_Toc28374"/>
      <w:bookmarkStart w:id="16" w:name="_Toc20998"/>
    </w:p>
    <w:p>
      <w:pPr>
        <w:rPr>
          <w:rFonts w:hint="eastAsia" w:ascii="仿宋_GB2312" w:hAnsi="仿宋_GB2312" w:eastAsia="仿宋_GB2312" w:cs="仿宋_GB2312"/>
          <w:b w:val="0"/>
          <w:bCs w:val="0"/>
          <w:sz w:val="18"/>
          <w:szCs w:val="18"/>
          <w:lang w:val="en-US"/>
        </w:rPr>
      </w:pPr>
    </w:p>
    <w:bookmarkEnd w:id="13"/>
    <w:bookmarkEnd w:id="14"/>
    <w:bookmarkEnd w:id="15"/>
    <w:bookmarkEnd w:id="16"/>
    <w:p>
      <w:pPr>
        <w:rPr>
          <w:rFonts w:hint="eastAsia" w:ascii="仿宋_GB2312" w:hAnsi="仿宋_GB2312" w:eastAsia="仿宋_GB2312" w:cs="仿宋_GB2312"/>
          <w:sz w:val="18"/>
          <w:szCs w:val="18"/>
          <w:lang w:val="en-US"/>
        </w:rPr>
      </w:pPr>
      <w:bookmarkStart w:id="17" w:name="_Toc24378"/>
      <w:bookmarkStart w:id="18" w:name="_Toc27790"/>
      <w:bookmarkStart w:id="19" w:name="_Toc10301"/>
    </w:p>
    <w:p>
      <w:pPr>
        <w:pStyle w:val="2"/>
        <w:pageBreakBefore w:val="0"/>
        <w:kinsoku/>
        <w:wordWrap/>
        <w:overflowPunct/>
        <w:topLinePunct w:val="0"/>
        <w:autoSpaceDE w:val="0"/>
        <w:autoSpaceDN w:val="0"/>
        <w:bidi w:val="0"/>
        <w:adjustRightInd/>
        <w:snapToGrid/>
        <w:spacing w:line="360" w:lineRule="exact"/>
        <w:jc w:val="center"/>
        <w:textAlignment w:val="auto"/>
        <w:rPr>
          <w:rFonts w:hint="eastAsia" w:ascii="黑体" w:hAnsi="黑体" w:eastAsia="黑体" w:cs="黑体"/>
          <w:b w:val="0"/>
          <w:bCs w:val="0"/>
          <w:sz w:val="32"/>
          <w:szCs w:val="32"/>
        </w:rPr>
      </w:pPr>
      <w:bookmarkStart w:id="20" w:name="_Toc3987"/>
      <w:bookmarkStart w:id="21" w:name="_Toc18237"/>
    </w:p>
    <w:p>
      <w:pPr>
        <w:pStyle w:val="2"/>
        <w:pageBreakBefore w:val="0"/>
        <w:kinsoku/>
        <w:wordWrap/>
        <w:overflowPunct/>
        <w:topLinePunct w:val="0"/>
        <w:autoSpaceDE w:val="0"/>
        <w:autoSpaceDN w:val="0"/>
        <w:bidi w:val="0"/>
        <w:adjustRightInd/>
        <w:snapToGrid/>
        <w:spacing w:line="3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）公共法律服务领域基层政务公开标准目录</w:t>
      </w:r>
      <w:bookmarkEnd w:id="20"/>
      <w:bookmarkEnd w:id="21"/>
    </w:p>
    <w:tbl>
      <w:tblPr>
        <w:tblStyle w:val="11"/>
        <w:tblpPr w:leftFromText="180" w:rightFromText="180" w:vertAnchor="text" w:horzAnchor="page" w:tblpX="810" w:tblpY="394"/>
        <w:tblOverlap w:val="never"/>
        <w:tblW w:w="15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98"/>
        <w:gridCol w:w="1438"/>
        <w:gridCol w:w="1617"/>
        <w:gridCol w:w="1978"/>
        <w:gridCol w:w="1798"/>
        <w:gridCol w:w="898"/>
        <w:gridCol w:w="2336"/>
        <w:gridCol w:w="538"/>
        <w:gridCol w:w="900"/>
        <w:gridCol w:w="538"/>
        <w:gridCol w:w="720"/>
        <w:gridCol w:w="53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38" w:type="dxa"/>
            <w:vMerge w:val="restart"/>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序号</w:t>
            </w:r>
          </w:p>
        </w:tc>
        <w:tc>
          <w:tcPr>
            <w:tcW w:w="2336" w:type="dxa"/>
            <w:gridSpan w:val="2"/>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公开事项</w:t>
            </w:r>
          </w:p>
        </w:tc>
        <w:tc>
          <w:tcPr>
            <w:tcW w:w="1617" w:type="dxa"/>
            <w:vMerge w:val="restart"/>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公开内容（要素）</w:t>
            </w:r>
          </w:p>
        </w:tc>
        <w:tc>
          <w:tcPr>
            <w:tcW w:w="1978" w:type="dxa"/>
            <w:vMerge w:val="restart"/>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公开依据</w:t>
            </w:r>
          </w:p>
        </w:tc>
        <w:tc>
          <w:tcPr>
            <w:tcW w:w="1798" w:type="dxa"/>
            <w:vMerge w:val="restart"/>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公开时限</w:t>
            </w:r>
          </w:p>
        </w:tc>
        <w:tc>
          <w:tcPr>
            <w:tcW w:w="898" w:type="dxa"/>
            <w:vMerge w:val="restart"/>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公开主体</w:t>
            </w:r>
          </w:p>
        </w:tc>
        <w:tc>
          <w:tcPr>
            <w:tcW w:w="2336" w:type="dxa"/>
            <w:vMerge w:val="restart"/>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公开渠道和载体</w:t>
            </w:r>
          </w:p>
        </w:tc>
        <w:tc>
          <w:tcPr>
            <w:tcW w:w="1438" w:type="dxa"/>
            <w:gridSpan w:val="2"/>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公开对象</w:t>
            </w:r>
          </w:p>
        </w:tc>
        <w:tc>
          <w:tcPr>
            <w:tcW w:w="1258" w:type="dxa"/>
            <w:gridSpan w:val="2"/>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公开方式</w:t>
            </w:r>
          </w:p>
        </w:tc>
        <w:tc>
          <w:tcPr>
            <w:tcW w:w="1258" w:type="dxa"/>
            <w:gridSpan w:val="2"/>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trPr>
        <w:tc>
          <w:tcPr>
            <w:tcW w:w="538" w:type="dxa"/>
            <w:vMerge w:val="continue"/>
            <w:noWrap w:val="0"/>
            <w:vAlign w:val="center"/>
          </w:tcPr>
          <w:p>
            <w:pPr>
              <w:pageBreakBefore w:val="0"/>
              <w:widowControl/>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color w:val="000000"/>
                <w:kern w:val="0"/>
                <w:sz w:val="18"/>
                <w:szCs w:val="18"/>
              </w:rPr>
            </w:pPr>
          </w:p>
        </w:tc>
        <w:tc>
          <w:tcPr>
            <w:tcW w:w="898" w:type="dxa"/>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一级事项</w:t>
            </w:r>
          </w:p>
        </w:tc>
        <w:tc>
          <w:tcPr>
            <w:tcW w:w="1438" w:type="dxa"/>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二级事项</w:t>
            </w:r>
          </w:p>
        </w:tc>
        <w:tc>
          <w:tcPr>
            <w:tcW w:w="1617" w:type="dxa"/>
            <w:vMerge w:val="continue"/>
            <w:noWrap w:val="0"/>
            <w:vAlign w:val="center"/>
          </w:tcPr>
          <w:p>
            <w:pPr>
              <w:pageBreakBefore w:val="0"/>
              <w:widowControl/>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color w:val="000000"/>
                <w:kern w:val="0"/>
                <w:sz w:val="18"/>
                <w:szCs w:val="18"/>
              </w:rPr>
            </w:pPr>
          </w:p>
        </w:tc>
        <w:tc>
          <w:tcPr>
            <w:tcW w:w="1978" w:type="dxa"/>
            <w:vMerge w:val="continue"/>
            <w:noWrap w:val="0"/>
            <w:vAlign w:val="center"/>
          </w:tcPr>
          <w:p>
            <w:pPr>
              <w:pageBreakBefore w:val="0"/>
              <w:widowControl/>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color w:val="000000"/>
                <w:kern w:val="0"/>
                <w:sz w:val="18"/>
                <w:szCs w:val="18"/>
              </w:rPr>
            </w:pPr>
          </w:p>
        </w:tc>
        <w:tc>
          <w:tcPr>
            <w:tcW w:w="1798" w:type="dxa"/>
            <w:vMerge w:val="continue"/>
            <w:noWrap w:val="0"/>
            <w:vAlign w:val="center"/>
          </w:tcPr>
          <w:p>
            <w:pPr>
              <w:pageBreakBefore w:val="0"/>
              <w:widowControl/>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color w:val="000000"/>
                <w:kern w:val="0"/>
                <w:sz w:val="18"/>
                <w:szCs w:val="18"/>
              </w:rPr>
            </w:pPr>
          </w:p>
        </w:tc>
        <w:tc>
          <w:tcPr>
            <w:tcW w:w="898" w:type="dxa"/>
            <w:vMerge w:val="continue"/>
            <w:noWrap w:val="0"/>
            <w:vAlign w:val="center"/>
          </w:tcPr>
          <w:p>
            <w:pPr>
              <w:pageBreakBefore w:val="0"/>
              <w:widowControl/>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color w:val="000000"/>
                <w:kern w:val="0"/>
                <w:sz w:val="18"/>
                <w:szCs w:val="18"/>
              </w:rPr>
            </w:pPr>
          </w:p>
        </w:tc>
        <w:tc>
          <w:tcPr>
            <w:tcW w:w="2336" w:type="dxa"/>
            <w:vMerge w:val="continue"/>
            <w:noWrap w:val="0"/>
            <w:vAlign w:val="center"/>
          </w:tcPr>
          <w:p>
            <w:pPr>
              <w:pageBreakBefore w:val="0"/>
              <w:widowControl/>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kern w:val="0"/>
                <w:sz w:val="18"/>
                <w:szCs w:val="18"/>
              </w:rPr>
            </w:pPr>
          </w:p>
        </w:tc>
        <w:tc>
          <w:tcPr>
            <w:tcW w:w="538" w:type="dxa"/>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全社会</w:t>
            </w:r>
          </w:p>
        </w:tc>
        <w:tc>
          <w:tcPr>
            <w:tcW w:w="900" w:type="dxa"/>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特定群众</w:t>
            </w:r>
          </w:p>
        </w:tc>
        <w:tc>
          <w:tcPr>
            <w:tcW w:w="538" w:type="dxa"/>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主动</w:t>
            </w:r>
          </w:p>
        </w:tc>
        <w:tc>
          <w:tcPr>
            <w:tcW w:w="720" w:type="dxa"/>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依申请公开</w:t>
            </w:r>
          </w:p>
        </w:tc>
        <w:tc>
          <w:tcPr>
            <w:tcW w:w="538" w:type="dxa"/>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县级</w:t>
            </w:r>
          </w:p>
        </w:tc>
        <w:tc>
          <w:tcPr>
            <w:tcW w:w="720" w:type="dxa"/>
            <w:noWrap w:val="0"/>
            <w:vAlign w:val="center"/>
          </w:tcPr>
          <w:p>
            <w:pPr>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trPr>
        <w:tc>
          <w:tcPr>
            <w:tcW w:w="53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98" w:type="dxa"/>
            <w:vMerge w:val="restart"/>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法治宣传教育</w:t>
            </w:r>
          </w:p>
        </w:tc>
        <w:tc>
          <w:tcPr>
            <w:tcW w:w="143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法律知识普及服务</w:t>
            </w:r>
          </w:p>
        </w:tc>
        <w:tc>
          <w:tcPr>
            <w:tcW w:w="1617"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普法动态资讯</w:t>
            </w:r>
          </w:p>
        </w:tc>
        <w:tc>
          <w:tcPr>
            <w:tcW w:w="197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《中共中央、国务院转发&lt;中央宣传部、司法部关于在公民中开展法治宣传教育的第七个五年规划（2016－2020年）&gt;》、</w:t>
            </w:r>
            <w:r>
              <w:rPr>
                <w:rFonts w:hint="eastAsia" w:ascii="仿宋_GB2312" w:hAnsi="仿宋_GB2312" w:eastAsia="仿宋_GB2312" w:cs="仿宋_GB2312"/>
                <w:sz w:val="18"/>
                <w:szCs w:val="18"/>
                <w:lang w:eastAsia="zh-CN"/>
              </w:rPr>
              <w:t>广东</w:t>
            </w:r>
            <w:r>
              <w:rPr>
                <w:rFonts w:hint="eastAsia" w:ascii="仿宋_GB2312" w:hAnsi="仿宋_GB2312" w:eastAsia="仿宋_GB2312" w:cs="仿宋_GB2312"/>
                <w:sz w:val="18"/>
                <w:szCs w:val="18"/>
              </w:rPr>
              <w:t>省“七五”普法规划</w:t>
            </w:r>
          </w:p>
        </w:tc>
        <w:tc>
          <w:tcPr>
            <w:tcW w:w="179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自制作或获取该信息之日起20个工作日内公开</w:t>
            </w:r>
          </w:p>
        </w:tc>
        <w:tc>
          <w:tcPr>
            <w:tcW w:w="89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司法行政部门</w:t>
            </w:r>
          </w:p>
        </w:tc>
        <w:tc>
          <w:tcPr>
            <w:tcW w:w="2336"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注：有关公开信息可推送或归集至本省级法律服务网。</w:t>
            </w:r>
          </w:p>
        </w:tc>
        <w:tc>
          <w:tcPr>
            <w:tcW w:w="53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900"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p>
        </w:tc>
        <w:tc>
          <w:tcPr>
            <w:tcW w:w="53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p>
        </w:tc>
        <w:tc>
          <w:tcPr>
            <w:tcW w:w="53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trPr>
        <w:tc>
          <w:tcPr>
            <w:tcW w:w="53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98" w:type="dxa"/>
            <w:vMerge w:val="continue"/>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p>
        </w:tc>
        <w:tc>
          <w:tcPr>
            <w:tcW w:w="143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推广法治文化服务</w:t>
            </w:r>
          </w:p>
        </w:tc>
        <w:tc>
          <w:tcPr>
            <w:tcW w:w="1617"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辖区内法治文化阵地信息；法治文化作品</w:t>
            </w:r>
          </w:p>
        </w:tc>
        <w:tc>
          <w:tcPr>
            <w:tcW w:w="197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179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自制作或获取该信息之日起20个工作日内公开</w:t>
            </w:r>
          </w:p>
        </w:tc>
        <w:tc>
          <w:tcPr>
            <w:tcW w:w="89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司法行政部门</w:t>
            </w:r>
          </w:p>
        </w:tc>
        <w:tc>
          <w:tcPr>
            <w:tcW w:w="2336"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注：有关公开信息可推送或归集至本省级法律服务网。</w:t>
            </w:r>
          </w:p>
        </w:tc>
        <w:tc>
          <w:tcPr>
            <w:tcW w:w="53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900"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p>
        </w:tc>
        <w:tc>
          <w:tcPr>
            <w:tcW w:w="53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p>
        </w:tc>
        <w:tc>
          <w:tcPr>
            <w:tcW w:w="538"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noWrap w:val="0"/>
            <w:vAlign w:val="center"/>
          </w:tcPr>
          <w:p>
            <w:pPr>
              <w:pageBreakBefore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pStyle w:val="2"/>
        <w:spacing w:line="240" w:lineRule="auto"/>
        <w:jc w:val="both"/>
        <w:rPr>
          <w:rFonts w:hint="eastAsia" w:ascii="黑体" w:hAnsi="黑体" w:eastAsia="黑体" w:cs="黑体"/>
          <w:b w:val="0"/>
          <w:bCs w:val="0"/>
          <w:sz w:val="32"/>
          <w:szCs w:val="32"/>
        </w:rPr>
      </w:pPr>
      <w:bookmarkStart w:id="22" w:name="_Toc14107"/>
      <w:bookmarkStart w:id="23" w:name="_Toc26416"/>
    </w:p>
    <w:p>
      <w:pPr>
        <w:pStyle w:val="2"/>
        <w:spacing w:line="240" w:lineRule="auto"/>
        <w:jc w:val="center"/>
        <w:rPr>
          <w:rFonts w:hint="eastAsia" w:ascii="黑体" w:hAnsi="黑体" w:eastAsia="黑体" w:cs="黑体"/>
          <w:sz w:val="32"/>
          <w:szCs w:val="32"/>
        </w:rPr>
      </w:pP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rPr>
        <w:t>财政预决算领域基层政务公开标准目录</w:t>
      </w:r>
      <w:bookmarkEnd w:id="17"/>
      <w:bookmarkEnd w:id="18"/>
      <w:bookmarkEnd w:id="22"/>
      <w:bookmarkEnd w:id="23"/>
    </w:p>
    <w:tbl>
      <w:tblPr>
        <w:tblStyle w:val="11"/>
        <w:tblpPr w:leftFromText="180" w:rightFromText="180" w:vertAnchor="text" w:horzAnchor="page" w:tblpX="1060" w:tblpY="566"/>
        <w:tblOverlap w:val="never"/>
        <w:tblW w:w="15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886"/>
        <w:gridCol w:w="1271"/>
        <w:gridCol w:w="3176"/>
        <w:gridCol w:w="1995"/>
        <w:gridCol w:w="1113"/>
        <w:gridCol w:w="1264"/>
        <w:gridCol w:w="1117"/>
        <w:gridCol w:w="531"/>
        <w:gridCol w:w="888"/>
        <w:gridCol w:w="531"/>
        <w:gridCol w:w="711"/>
        <w:gridCol w:w="53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531" w:type="dxa"/>
            <w:vMerge w:val="restart"/>
            <w:noWrap w:val="0"/>
            <w:vAlign w:val="center"/>
          </w:tcPr>
          <w:p>
            <w:pPr>
              <w:widowControl/>
              <w:jc w:val="center"/>
              <w:rPr>
                <w:rFonts w:hint="eastAsia" w:ascii="仿宋_GB2312" w:hAnsi="仿宋_GB2312" w:eastAsia="仿宋_GB2312" w:cs="仿宋_GB2312"/>
                <w:color w:val="000000"/>
                <w:kern w:val="0"/>
                <w:sz w:val="18"/>
                <w:szCs w:val="18"/>
              </w:rPr>
            </w:pPr>
            <w:bookmarkStart w:id="24" w:name="_Toc12955"/>
            <w:bookmarkStart w:id="25" w:name="_Toc25424"/>
            <w:r>
              <w:rPr>
                <w:rFonts w:hint="eastAsia" w:ascii="仿宋_GB2312" w:hAnsi="仿宋_GB2312" w:eastAsia="仿宋_GB2312" w:cs="仿宋_GB2312"/>
                <w:color w:val="000000"/>
                <w:kern w:val="0"/>
                <w:sz w:val="18"/>
                <w:szCs w:val="18"/>
              </w:rPr>
              <w:t>序号</w:t>
            </w:r>
          </w:p>
        </w:tc>
        <w:tc>
          <w:tcPr>
            <w:tcW w:w="2157" w:type="dxa"/>
            <w:gridSpan w:val="2"/>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公开事项</w:t>
            </w:r>
          </w:p>
        </w:tc>
        <w:tc>
          <w:tcPr>
            <w:tcW w:w="3176"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公开内容（要素）</w:t>
            </w:r>
          </w:p>
        </w:tc>
        <w:tc>
          <w:tcPr>
            <w:tcW w:w="1995"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公开依据</w:t>
            </w:r>
          </w:p>
        </w:tc>
        <w:tc>
          <w:tcPr>
            <w:tcW w:w="1113"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公开时限</w:t>
            </w:r>
          </w:p>
        </w:tc>
        <w:tc>
          <w:tcPr>
            <w:tcW w:w="1264"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公开主体</w:t>
            </w:r>
          </w:p>
        </w:tc>
        <w:tc>
          <w:tcPr>
            <w:tcW w:w="1117" w:type="dxa"/>
            <w:vMerge w:val="restart"/>
            <w:noWrap w:val="0"/>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公开渠道和载体</w:t>
            </w:r>
          </w:p>
        </w:tc>
        <w:tc>
          <w:tcPr>
            <w:tcW w:w="1419" w:type="dxa"/>
            <w:gridSpan w:val="2"/>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公开对象</w:t>
            </w:r>
          </w:p>
        </w:tc>
        <w:tc>
          <w:tcPr>
            <w:tcW w:w="1242" w:type="dxa"/>
            <w:gridSpan w:val="2"/>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公开方式</w:t>
            </w:r>
          </w:p>
        </w:tc>
        <w:tc>
          <w:tcPr>
            <w:tcW w:w="1242" w:type="dxa"/>
            <w:gridSpan w:val="2"/>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31"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886"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一级事项</w:t>
            </w:r>
          </w:p>
        </w:tc>
        <w:tc>
          <w:tcPr>
            <w:tcW w:w="1271"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二级事项</w:t>
            </w:r>
          </w:p>
        </w:tc>
        <w:tc>
          <w:tcPr>
            <w:tcW w:w="3176"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1113"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1264"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1117" w:type="dxa"/>
            <w:vMerge w:val="continue"/>
            <w:noWrap w:val="0"/>
            <w:vAlign w:val="center"/>
          </w:tcPr>
          <w:p>
            <w:pPr>
              <w:widowControl/>
              <w:jc w:val="left"/>
              <w:rPr>
                <w:rFonts w:hint="eastAsia" w:ascii="仿宋_GB2312" w:hAnsi="仿宋_GB2312" w:eastAsia="仿宋_GB2312" w:cs="仿宋_GB2312"/>
                <w:kern w:val="0"/>
                <w:sz w:val="18"/>
                <w:szCs w:val="18"/>
              </w:rPr>
            </w:pPr>
          </w:p>
        </w:tc>
        <w:tc>
          <w:tcPr>
            <w:tcW w:w="531"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全社会</w:t>
            </w:r>
          </w:p>
        </w:tc>
        <w:tc>
          <w:tcPr>
            <w:tcW w:w="888"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特定群众</w:t>
            </w:r>
          </w:p>
        </w:tc>
        <w:tc>
          <w:tcPr>
            <w:tcW w:w="531"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主动</w:t>
            </w:r>
          </w:p>
        </w:tc>
        <w:tc>
          <w:tcPr>
            <w:tcW w:w="711"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依申请公开</w:t>
            </w:r>
          </w:p>
        </w:tc>
        <w:tc>
          <w:tcPr>
            <w:tcW w:w="531"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县级</w:t>
            </w:r>
          </w:p>
        </w:tc>
        <w:tc>
          <w:tcPr>
            <w:tcW w:w="711"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531"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886"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财政预决算</w:t>
            </w:r>
          </w:p>
        </w:tc>
        <w:tc>
          <w:tcPr>
            <w:tcW w:w="1271"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政府预算</w:t>
            </w:r>
          </w:p>
        </w:tc>
        <w:tc>
          <w:tcPr>
            <w:tcW w:w="3176" w:type="dxa"/>
            <w:noWrap w:val="0"/>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一般公共预算：①一般公共预算收入表。②一般公共预算支出表。③一般公共预算基本支出表。</w:t>
            </w:r>
          </w:p>
        </w:tc>
        <w:tc>
          <w:tcPr>
            <w:tcW w:w="1995" w:type="dxa"/>
            <w:vMerge w:val="restart"/>
            <w:noWrap w:val="0"/>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
              </w:rPr>
              <w:t>《中华人民共和国预算法》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
              </w:rPr>
              <w:t>《中华人民共和国政府信息公开条例》</w:t>
            </w:r>
            <w:r>
              <w:rPr>
                <w:rFonts w:hint="eastAsia" w:ascii="仿宋_GB2312" w:hAnsi="仿宋_GB2312" w:eastAsia="仿宋_GB2312" w:cs="仿宋_GB2312"/>
                <w:color w:val="000000"/>
                <w:sz w:val="18"/>
                <w:szCs w:val="18"/>
              </w:rPr>
              <w:t>、《财政部关于印发&lt;地方预决算公开操作规程&gt;</w:t>
            </w:r>
            <w:r>
              <w:rPr>
                <w:rFonts w:hint="eastAsia" w:ascii="仿宋_GB2312" w:hAnsi="仿宋_GB2312" w:eastAsia="仿宋_GB2312" w:cs="仿宋_GB2312"/>
                <w:color w:val="000000"/>
                <w:sz w:val="18"/>
                <w:szCs w:val="18"/>
                <w:lang w:eastAsia="zh-CN"/>
              </w:rPr>
              <w:t>的</w:t>
            </w:r>
            <w:r>
              <w:rPr>
                <w:rFonts w:hint="eastAsia" w:ascii="仿宋_GB2312" w:hAnsi="仿宋_GB2312" w:eastAsia="仿宋_GB2312" w:cs="仿宋_GB2312"/>
                <w:color w:val="000000"/>
                <w:sz w:val="18"/>
                <w:szCs w:val="18"/>
              </w:rPr>
              <w:t>通知》、《财政部关于印发&lt;地方政府债务信息公开办法（试行）&gt;的通知》等法律法规和文件规定</w:t>
            </w:r>
          </w:p>
        </w:tc>
        <w:tc>
          <w:tcPr>
            <w:tcW w:w="1113" w:type="dxa"/>
            <w:vMerge w:val="restart"/>
            <w:noWrap w:val="0"/>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本级人民代表大会或其常务委员会批准后20日内</w:t>
            </w:r>
          </w:p>
        </w:tc>
        <w:tc>
          <w:tcPr>
            <w:tcW w:w="1264" w:type="dxa"/>
            <w:vMerge w:val="restart"/>
            <w:noWrap w:val="0"/>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县级政府</w:t>
            </w:r>
            <w:r>
              <w:rPr>
                <w:rFonts w:hint="eastAsia" w:ascii="仿宋_GB2312" w:hAnsi="仿宋_GB2312" w:eastAsia="仿宋_GB2312" w:cs="仿宋_GB2312"/>
                <w:sz w:val="18"/>
                <w:szCs w:val="18"/>
                <w:lang w:val="en-US" w:eastAsia="zh-CN"/>
              </w:rPr>
              <w:t>财政</w:t>
            </w:r>
            <w:r>
              <w:rPr>
                <w:rFonts w:hint="eastAsia" w:ascii="仿宋_GB2312" w:hAnsi="仿宋_GB2312" w:eastAsia="仿宋_GB2312" w:cs="仿宋_GB2312"/>
                <w:sz w:val="18"/>
                <w:szCs w:val="18"/>
              </w:rPr>
              <w:t>部门、乡镇政府（街道办事处）</w:t>
            </w:r>
          </w:p>
        </w:tc>
        <w:tc>
          <w:tcPr>
            <w:tcW w:w="1117" w:type="dxa"/>
            <w:vMerge w:val="restart"/>
            <w:noWrap w:val="0"/>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■政府网站</w:t>
            </w:r>
          </w:p>
          <w:p>
            <w:pPr>
              <w:widowControl/>
              <w:textAlignment w:val="center"/>
              <w:rPr>
                <w:rFonts w:hint="eastAsia" w:ascii="仿宋_GB2312" w:hAnsi="仿宋_GB2312" w:eastAsia="仿宋_GB2312" w:cs="仿宋_GB2312"/>
                <w:color w:val="000000"/>
                <w:sz w:val="18"/>
                <w:szCs w:val="18"/>
              </w:rPr>
            </w:pPr>
          </w:p>
        </w:tc>
        <w:tc>
          <w:tcPr>
            <w:tcW w:w="531"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888"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531"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11"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531" w:type="dxa"/>
            <w:vMerge w:val="restart"/>
            <w:noWrap w:val="0"/>
            <w:vAlign w:val="center"/>
          </w:tcPr>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p>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p>
        </w:tc>
        <w:tc>
          <w:tcPr>
            <w:tcW w:w="711" w:type="dxa"/>
            <w:vMerge w:val="restart"/>
            <w:noWrap w:val="0"/>
            <w:vAlign w:val="center"/>
          </w:tcPr>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p>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53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886"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127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3176" w:type="dxa"/>
            <w:noWrap w:val="0"/>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政府性基金预算：①政府性基金收入表。②政府性基金支出表。③本级政府性基金支出表。④政府性基金转移支出表。</w:t>
            </w:r>
          </w:p>
        </w:tc>
        <w:tc>
          <w:tcPr>
            <w:tcW w:w="1995"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1113"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1264"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1117"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53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888"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53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71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531" w:type="dxa"/>
            <w:vMerge w:val="continue"/>
            <w:noWrap w:val="0"/>
            <w:vAlign w:val="center"/>
          </w:tcPr>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p>
        </w:tc>
        <w:tc>
          <w:tcPr>
            <w:tcW w:w="711" w:type="dxa"/>
            <w:vMerge w:val="continue"/>
            <w:noWrap w:val="0"/>
            <w:vAlign w:val="center"/>
          </w:tcPr>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53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886"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127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3176" w:type="dxa"/>
            <w:noWrap w:val="0"/>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995"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1113"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1264"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1117"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53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888"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53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71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531" w:type="dxa"/>
            <w:vMerge w:val="continue"/>
            <w:noWrap w:val="0"/>
            <w:vAlign w:val="center"/>
          </w:tcPr>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p>
        </w:tc>
        <w:tc>
          <w:tcPr>
            <w:tcW w:w="711" w:type="dxa"/>
            <w:vMerge w:val="continue"/>
            <w:noWrap w:val="0"/>
            <w:vAlign w:val="center"/>
          </w:tcPr>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531"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886"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财政预决算</w:t>
            </w:r>
          </w:p>
        </w:tc>
        <w:tc>
          <w:tcPr>
            <w:tcW w:w="1271"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rPr>
              <w:t>决算</w:t>
            </w:r>
          </w:p>
        </w:tc>
        <w:tc>
          <w:tcPr>
            <w:tcW w:w="3176" w:type="dxa"/>
            <w:noWrap w:val="0"/>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一般公共预算：①一般公共决算收入表。②一般公共决算支出表。③一般公共决算基本支出表。④政府一般债务情况表。</w:t>
            </w:r>
          </w:p>
        </w:tc>
        <w:tc>
          <w:tcPr>
            <w:tcW w:w="1995"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
              </w:rPr>
              <w:t>《中华人民共和国预算法》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
              </w:rPr>
              <w:t>《中华人民共和国政府信息公开条例》</w:t>
            </w:r>
            <w:r>
              <w:rPr>
                <w:rFonts w:hint="eastAsia" w:ascii="仿宋_GB2312" w:hAnsi="仿宋_GB2312" w:eastAsia="仿宋_GB2312" w:cs="仿宋_GB2312"/>
                <w:color w:val="000000"/>
                <w:sz w:val="18"/>
                <w:szCs w:val="18"/>
              </w:rPr>
              <w:t>、《财政部关于印发&lt;地方预决算公开操作规程&gt;的通知》、《财政部关于印发&lt;地方政府债务信息公开办法（试行）&gt;的通知》等法律法规和文件规定</w:t>
            </w:r>
          </w:p>
        </w:tc>
        <w:tc>
          <w:tcPr>
            <w:tcW w:w="1113"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p>
          <w:p>
            <w:pPr>
              <w:widowControl/>
              <w:jc w:val="center"/>
              <w:textAlignment w:val="center"/>
              <w:rPr>
                <w:rFonts w:hint="eastAsia" w:ascii="仿宋_GB2312" w:hAnsi="仿宋_GB2312" w:eastAsia="仿宋_GB2312" w:cs="仿宋_GB2312"/>
                <w:color w:val="000000"/>
                <w:sz w:val="18"/>
                <w:szCs w:val="18"/>
              </w:rPr>
            </w:pPr>
          </w:p>
          <w:p>
            <w:pPr>
              <w:widowControl/>
              <w:jc w:val="center"/>
              <w:textAlignment w:val="center"/>
              <w:rPr>
                <w:rFonts w:hint="eastAsia" w:ascii="仿宋_GB2312" w:hAnsi="仿宋_GB2312" w:eastAsia="仿宋_GB2312" w:cs="仿宋_GB2312"/>
                <w:color w:val="000000"/>
                <w:sz w:val="18"/>
                <w:szCs w:val="18"/>
              </w:rPr>
            </w:pP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本级人民代表大会或其常务委员会批准后20日内</w:t>
            </w:r>
          </w:p>
        </w:tc>
        <w:tc>
          <w:tcPr>
            <w:tcW w:w="1264"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县级政府</w:t>
            </w:r>
            <w:r>
              <w:rPr>
                <w:rFonts w:hint="eastAsia" w:ascii="仿宋_GB2312" w:hAnsi="仿宋_GB2312" w:eastAsia="仿宋_GB2312" w:cs="仿宋_GB2312"/>
                <w:sz w:val="18"/>
                <w:szCs w:val="18"/>
                <w:lang w:val="en-US" w:eastAsia="zh-CN"/>
              </w:rPr>
              <w:t>财政</w:t>
            </w:r>
            <w:r>
              <w:rPr>
                <w:rFonts w:hint="eastAsia" w:ascii="仿宋_GB2312" w:hAnsi="仿宋_GB2312" w:eastAsia="仿宋_GB2312" w:cs="仿宋_GB2312"/>
                <w:sz w:val="18"/>
                <w:szCs w:val="18"/>
              </w:rPr>
              <w:t>部门、乡镇政府（街道办事处）</w:t>
            </w:r>
          </w:p>
        </w:tc>
        <w:tc>
          <w:tcPr>
            <w:tcW w:w="1117" w:type="dxa"/>
            <w:vMerge w:val="restart"/>
            <w:noWrap w:val="0"/>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■政府网站</w:t>
            </w:r>
          </w:p>
          <w:p>
            <w:pPr>
              <w:widowControl/>
              <w:jc w:val="center"/>
              <w:textAlignment w:val="center"/>
              <w:rPr>
                <w:rFonts w:hint="eastAsia" w:ascii="仿宋_GB2312" w:hAnsi="仿宋_GB2312" w:eastAsia="仿宋_GB2312" w:cs="仿宋_GB2312"/>
                <w:color w:val="000000"/>
                <w:sz w:val="18"/>
                <w:szCs w:val="18"/>
              </w:rPr>
            </w:pPr>
          </w:p>
        </w:tc>
        <w:tc>
          <w:tcPr>
            <w:tcW w:w="531"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888"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531"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11" w:type="dxa"/>
            <w:vMerge w:val="restart"/>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531" w:type="dxa"/>
            <w:vMerge w:val="restart"/>
            <w:noWrap w:val="0"/>
            <w:vAlign w:val="center"/>
          </w:tcPr>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11" w:type="dxa"/>
            <w:vMerge w:val="restart"/>
            <w:noWrap w:val="0"/>
            <w:vAlign w:val="center"/>
          </w:tcPr>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886"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127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3176" w:type="dxa"/>
            <w:noWrap w:val="0"/>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地方本级汇总的一般公共预算“三公”经费，包括决算总额，以及“因公出国（境）费”“公务用车购置及运行费”（区分“公务用车购置费”“公务用车运行费”两项）“公务接待费”分项数额，增减变化情况。</w:t>
            </w:r>
          </w:p>
        </w:tc>
        <w:tc>
          <w:tcPr>
            <w:tcW w:w="1995"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1113"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1264"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1117"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53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888"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53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711" w:type="dxa"/>
            <w:vMerge w:val="continue"/>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531" w:type="dxa"/>
            <w:vMerge w:val="continue"/>
            <w:noWrap w:val="0"/>
            <w:vAlign w:val="center"/>
          </w:tcPr>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p>
        </w:tc>
        <w:tc>
          <w:tcPr>
            <w:tcW w:w="711" w:type="dxa"/>
            <w:vMerge w:val="continue"/>
            <w:noWrap w:val="0"/>
            <w:vAlign w:val="center"/>
          </w:tcPr>
          <w:p>
            <w:pPr>
              <w:tabs>
                <w:tab w:val="center" w:pos="4153"/>
                <w:tab w:val="right" w:pos="8306"/>
              </w:tabs>
              <w:snapToGrid w:val="0"/>
              <w:spacing w:line="360" w:lineRule="auto"/>
              <w:rPr>
                <w:rFonts w:hint="eastAsia" w:ascii="仿宋_GB2312" w:hAnsi="仿宋_GB2312" w:eastAsia="仿宋_GB2312" w:cs="仿宋_GB2312"/>
                <w:color w:val="000000"/>
                <w:sz w:val="18"/>
                <w:szCs w:val="18"/>
              </w:rPr>
            </w:pPr>
          </w:p>
        </w:tc>
      </w:tr>
    </w:tbl>
    <w:p>
      <w:pPr>
        <w:pStyle w:val="2"/>
        <w:spacing w:line="240" w:lineRule="auto"/>
        <w:jc w:val="center"/>
        <w:rPr>
          <w:rFonts w:hint="eastAsia" w:ascii="黑体" w:hAnsi="黑体" w:eastAsia="黑体" w:cs="黑体"/>
          <w:b w:val="0"/>
          <w:bCs w:val="0"/>
          <w:sz w:val="32"/>
          <w:szCs w:val="32"/>
          <w:lang w:val="en-US"/>
        </w:rPr>
      </w:pPr>
      <w:bookmarkStart w:id="26" w:name="_Toc878"/>
      <w:bookmarkStart w:id="27" w:name="_Toc29002"/>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rPr>
        <w:t>就业领域基层政务公开标准目录</w:t>
      </w:r>
      <w:bookmarkEnd w:id="26"/>
      <w:bookmarkEnd w:id="27"/>
    </w:p>
    <w:tbl>
      <w:tblPr>
        <w:tblStyle w:val="11"/>
        <w:tblpPr w:leftFromText="180" w:rightFromText="180" w:vertAnchor="text" w:horzAnchor="page" w:tblpX="1160" w:tblpY="1022"/>
        <w:tblOverlap w:val="never"/>
        <w:tblW w:w="14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683"/>
        <w:gridCol w:w="1199"/>
        <w:gridCol w:w="2395"/>
        <w:gridCol w:w="1539"/>
        <w:gridCol w:w="1711"/>
        <w:gridCol w:w="683"/>
        <w:gridCol w:w="1882"/>
        <w:gridCol w:w="580"/>
        <w:gridCol w:w="675"/>
        <w:gridCol w:w="523"/>
        <w:gridCol w:w="684"/>
        <w:gridCol w:w="683"/>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512" w:type="dxa"/>
            <w:vMerge w:val="restart"/>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序号</w:t>
            </w:r>
          </w:p>
        </w:tc>
        <w:tc>
          <w:tcPr>
            <w:tcW w:w="1882" w:type="dxa"/>
            <w:gridSpan w:val="2"/>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公开事项</w:t>
            </w:r>
          </w:p>
        </w:tc>
        <w:tc>
          <w:tcPr>
            <w:tcW w:w="2395" w:type="dxa"/>
            <w:vMerge w:val="restart"/>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公开内容（要素）</w:t>
            </w:r>
          </w:p>
        </w:tc>
        <w:tc>
          <w:tcPr>
            <w:tcW w:w="1539" w:type="dxa"/>
            <w:vMerge w:val="restart"/>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公开依据</w:t>
            </w:r>
          </w:p>
        </w:tc>
        <w:tc>
          <w:tcPr>
            <w:tcW w:w="1711" w:type="dxa"/>
            <w:vMerge w:val="restart"/>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公开时限</w:t>
            </w:r>
          </w:p>
        </w:tc>
        <w:tc>
          <w:tcPr>
            <w:tcW w:w="683" w:type="dxa"/>
            <w:vMerge w:val="restart"/>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公开主体</w:t>
            </w:r>
          </w:p>
        </w:tc>
        <w:tc>
          <w:tcPr>
            <w:tcW w:w="1882" w:type="dxa"/>
            <w:vMerge w:val="restart"/>
            <w:shd w:val="clear" w:color="auto" w:fill="auto"/>
            <w:noWrap w:val="0"/>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公开渠道和载体</w:t>
            </w:r>
          </w:p>
        </w:tc>
        <w:tc>
          <w:tcPr>
            <w:tcW w:w="1255" w:type="dxa"/>
            <w:gridSpan w:val="2"/>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公开对象</w:t>
            </w:r>
          </w:p>
        </w:tc>
        <w:tc>
          <w:tcPr>
            <w:tcW w:w="1207" w:type="dxa"/>
            <w:gridSpan w:val="2"/>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公开方式</w:t>
            </w:r>
          </w:p>
        </w:tc>
        <w:tc>
          <w:tcPr>
            <w:tcW w:w="1369" w:type="dxa"/>
            <w:gridSpan w:val="2"/>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12" w:type="dxa"/>
            <w:vMerge w:val="continue"/>
            <w:shd w:val="clear" w:color="auto" w:fill="auto"/>
            <w:noWrap w:val="0"/>
            <w:vAlign w:val="center"/>
          </w:tcPr>
          <w:p>
            <w:pPr>
              <w:widowControl/>
              <w:jc w:val="left"/>
              <w:rPr>
                <w:rFonts w:hint="eastAsia" w:ascii="仿宋_GB2312" w:hAnsi="仿宋_GB2312" w:eastAsia="仿宋_GB2312" w:cs="仿宋_GB2312"/>
                <w:color w:val="000000"/>
                <w:kern w:val="0"/>
                <w:sz w:val="18"/>
                <w:szCs w:val="18"/>
              </w:rPr>
            </w:pPr>
          </w:p>
        </w:tc>
        <w:tc>
          <w:tcPr>
            <w:tcW w:w="683" w:type="dxa"/>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一级事项</w:t>
            </w:r>
          </w:p>
        </w:tc>
        <w:tc>
          <w:tcPr>
            <w:tcW w:w="1199" w:type="dxa"/>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二级事项</w:t>
            </w:r>
          </w:p>
        </w:tc>
        <w:tc>
          <w:tcPr>
            <w:tcW w:w="2395" w:type="dxa"/>
            <w:vMerge w:val="continue"/>
            <w:shd w:val="clear" w:color="auto" w:fill="auto"/>
            <w:noWrap w:val="0"/>
            <w:vAlign w:val="center"/>
          </w:tcPr>
          <w:p>
            <w:pPr>
              <w:widowControl/>
              <w:jc w:val="left"/>
              <w:rPr>
                <w:rFonts w:hint="eastAsia" w:ascii="仿宋_GB2312" w:hAnsi="仿宋_GB2312" w:eastAsia="仿宋_GB2312" w:cs="仿宋_GB2312"/>
                <w:color w:val="000000"/>
                <w:kern w:val="0"/>
                <w:sz w:val="18"/>
                <w:szCs w:val="18"/>
              </w:rPr>
            </w:pPr>
          </w:p>
        </w:tc>
        <w:tc>
          <w:tcPr>
            <w:tcW w:w="1539" w:type="dxa"/>
            <w:vMerge w:val="continue"/>
            <w:shd w:val="clear" w:color="auto" w:fill="auto"/>
            <w:noWrap w:val="0"/>
            <w:vAlign w:val="center"/>
          </w:tcPr>
          <w:p>
            <w:pPr>
              <w:widowControl/>
              <w:jc w:val="left"/>
              <w:rPr>
                <w:rFonts w:hint="eastAsia" w:ascii="仿宋_GB2312" w:hAnsi="仿宋_GB2312" w:eastAsia="仿宋_GB2312" w:cs="仿宋_GB2312"/>
                <w:color w:val="000000"/>
                <w:kern w:val="0"/>
                <w:sz w:val="18"/>
                <w:szCs w:val="18"/>
              </w:rPr>
            </w:pPr>
          </w:p>
        </w:tc>
        <w:tc>
          <w:tcPr>
            <w:tcW w:w="1711" w:type="dxa"/>
            <w:vMerge w:val="continue"/>
            <w:shd w:val="clear" w:color="auto" w:fill="auto"/>
            <w:noWrap w:val="0"/>
            <w:vAlign w:val="center"/>
          </w:tcPr>
          <w:p>
            <w:pPr>
              <w:widowControl/>
              <w:jc w:val="left"/>
              <w:rPr>
                <w:rFonts w:hint="eastAsia" w:ascii="仿宋_GB2312" w:hAnsi="仿宋_GB2312" w:eastAsia="仿宋_GB2312" w:cs="仿宋_GB2312"/>
                <w:color w:val="000000"/>
                <w:kern w:val="0"/>
                <w:sz w:val="18"/>
                <w:szCs w:val="18"/>
              </w:rPr>
            </w:pPr>
          </w:p>
        </w:tc>
        <w:tc>
          <w:tcPr>
            <w:tcW w:w="683" w:type="dxa"/>
            <w:vMerge w:val="continue"/>
            <w:shd w:val="clear" w:color="auto" w:fill="auto"/>
            <w:noWrap w:val="0"/>
            <w:vAlign w:val="center"/>
          </w:tcPr>
          <w:p>
            <w:pPr>
              <w:widowControl/>
              <w:jc w:val="left"/>
              <w:rPr>
                <w:rFonts w:hint="eastAsia" w:ascii="仿宋_GB2312" w:hAnsi="仿宋_GB2312" w:eastAsia="仿宋_GB2312" w:cs="仿宋_GB2312"/>
                <w:color w:val="000000"/>
                <w:kern w:val="0"/>
                <w:sz w:val="18"/>
                <w:szCs w:val="18"/>
              </w:rPr>
            </w:pPr>
          </w:p>
        </w:tc>
        <w:tc>
          <w:tcPr>
            <w:tcW w:w="1882" w:type="dxa"/>
            <w:vMerge w:val="continue"/>
            <w:shd w:val="clear" w:color="auto" w:fill="auto"/>
            <w:noWrap w:val="0"/>
            <w:vAlign w:val="center"/>
          </w:tcPr>
          <w:p>
            <w:pPr>
              <w:widowControl/>
              <w:jc w:val="left"/>
              <w:rPr>
                <w:rFonts w:hint="eastAsia" w:ascii="仿宋_GB2312" w:hAnsi="仿宋_GB2312" w:eastAsia="仿宋_GB2312" w:cs="仿宋_GB2312"/>
                <w:kern w:val="0"/>
                <w:sz w:val="18"/>
                <w:szCs w:val="18"/>
              </w:rPr>
            </w:pPr>
          </w:p>
        </w:tc>
        <w:tc>
          <w:tcPr>
            <w:tcW w:w="580" w:type="dxa"/>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全社会</w:t>
            </w:r>
          </w:p>
        </w:tc>
        <w:tc>
          <w:tcPr>
            <w:tcW w:w="675" w:type="dxa"/>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特定群众</w:t>
            </w:r>
          </w:p>
        </w:tc>
        <w:tc>
          <w:tcPr>
            <w:tcW w:w="523" w:type="dxa"/>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主动</w:t>
            </w:r>
          </w:p>
        </w:tc>
        <w:tc>
          <w:tcPr>
            <w:tcW w:w="684" w:type="dxa"/>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依申请公开</w:t>
            </w:r>
          </w:p>
        </w:tc>
        <w:tc>
          <w:tcPr>
            <w:tcW w:w="683" w:type="dxa"/>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县级</w:t>
            </w:r>
          </w:p>
        </w:tc>
        <w:tc>
          <w:tcPr>
            <w:tcW w:w="686" w:type="dxa"/>
            <w:shd w:val="clear" w:color="auto" w:fill="auto"/>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trPr>
        <w:tc>
          <w:tcPr>
            <w:tcW w:w="512"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683" w:type="dxa"/>
            <w:vMerge w:val="restart"/>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就业信息服务</w:t>
            </w:r>
          </w:p>
        </w:tc>
        <w:tc>
          <w:tcPr>
            <w:tcW w:w="1199"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就业政策法规咨询</w:t>
            </w:r>
          </w:p>
        </w:tc>
        <w:tc>
          <w:tcPr>
            <w:tcW w:w="2395"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就业创业政策项目、对象范围、政策申请条件、政策申请材料、办理流程、办理地点（方式）、咨询电话</w:t>
            </w:r>
          </w:p>
        </w:tc>
        <w:tc>
          <w:tcPr>
            <w:tcW w:w="1539" w:type="dxa"/>
            <w:vMerge w:val="restart"/>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
              </w:rPr>
              <w:t>《中华人民共和国政府信息公开条例》</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
              </w:rPr>
              <w:t>中华人民共和国</w:t>
            </w:r>
            <w:r>
              <w:rPr>
                <w:rFonts w:hint="eastAsia" w:ascii="仿宋_GB2312" w:hAnsi="仿宋_GB2312" w:eastAsia="仿宋_GB2312" w:cs="仿宋_GB2312"/>
                <w:color w:val="000000"/>
                <w:sz w:val="18"/>
                <w:szCs w:val="18"/>
              </w:rPr>
              <w:t>就业促进法》、《人力资源市场暂行条例》</w:t>
            </w:r>
          </w:p>
        </w:tc>
        <w:tc>
          <w:tcPr>
            <w:tcW w:w="1711"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公开事项信息形成或变更之日起20个工作日内公开</w:t>
            </w:r>
          </w:p>
        </w:tc>
        <w:tc>
          <w:tcPr>
            <w:tcW w:w="68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人力资源社会保障部门</w:t>
            </w:r>
          </w:p>
        </w:tc>
        <w:tc>
          <w:tcPr>
            <w:tcW w:w="1882" w:type="dxa"/>
            <w:vMerge w:val="restart"/>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■社区/企事业单位/村公示栏</w:t>
            </w:r>
          </w:p>
        </w:tc>
        <w:tc>
          <w:tcPr>
            <w:tcW w:w="580"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75"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2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84"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68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86"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trPr>
        <w:tc>
          <w:tcPr>
            <w:tcW w:w="512"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c>
          <w:tcPr>
            <w:tcW w:w="683" w:type="dxa"/>
            <w:vMerge w:val="continue"/>
            <w:shd w:val="clear" w:color="auto" w:fill="auto"/>
            <w:noWrap w:val="0"/>
            <w:vAlign w:val="center"/>
          </w:tcPr>
          <w:p>
            <w:pPr>
              <w:rPr>
                <w:rFonts w:hint="eastAsia" w:ascii="仿宋_GB2312" w:hAnsi="仿宋_GB2312" w:eastAsia="仿宋_GB2312" w:cs="仿宋_GB2312"/>
                <w:color w:val="000000"/>
                <w:sz w:val="18"/>
                <w:szCs w:val="18"/>
              </w:rPr>
            </w:pPr>
          </w:p>
        </w:tc>
        <w:tc>
          <w:tcPr>
            <w:tcW w:w="1199"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岗位信息发布</w:t>
            </w:r>
          </w:p>
        </w:tc>
        <w:tc>
          <w:tcPr>
            <w:tcW w:w="2395"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招聘单位、岗位要求、福利待遇、招聘流程、应聘方式、咨询电话</w:t>
            </w:r>
          </w:p>
        </w:tc>
        <w:tc>
          <w:tcPr>
            <w:tcW w:w="1539" w:type="dxa"/>
            <w:vMerge w:val="continue"/>
            <w:shd w:val="clear" w:color="auto" w:fill="auto"/>
            <w:noWrap w:val="0"/>
            <w:vAlign w:val="center"/>
          </w:tcPr>
          <w:p>
            <w:pPr>
              <w:rPr>
                <w:rFonts w:hint="eastAsia" w:ascii="仿宋_GB2312" w:hAnsi="仿宋_GB2312" w:eastAsia="仿宋_GB2312" w:cs="仿宋_GB2312"/>
                <w:color w:val="000000"/>
                <w:sz w:val="18"/>
                <w:szCs w:val="18"/>
              </w:rPr>
            </w:pPr>
          </w:p>
        </w:tc>
        <w:tc>
          <w:tcPr>
            <w:tcW w:w="1711"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68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人力资源社会保障部门</w:t>
            </w:r>
          </w:p>
        </w:tc>
        <w:tc>
          <w:tcPr>
            <w:tcW w:w="1882" w:type="dxa"/>
            <w:vMerge w:val="continue"/>
            <w:shd w:val="clear" w:color="auto" w:fill="auto"/>
            <w:noWrap w:val="0"/>
            <w:vAlign w:val="center"/>
          </w:tcPr>
          <w:p>
            <w:pPr>
              <w:rPr>
                <w:rFonts w:hint="eastAsia" w:ascii="仿宋_GB2312" w:hAnsi="仿宋_GB2312" w:eastAsia="仿宋_GB2312" w:cs="仿宋_GB2312"/>
                <w:color w:val="000000"/>
                <w:sz w:val="18"/>
                <w:szCs w:val="18"/>
              </w:rPr>
            </w:pPr>
          </w:p>
        </w:tc>
        <w:tc>
          <w:tcPr>
            <w:tcW w:w="580"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75"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2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84"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68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86"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512"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683" w:type="dxa"/>
            <w:vMerge w:val="continue"/>
            <w:shd w:val="clear" w:color="auto" w:fill="auto"/>
            <w:noWrap w:val="0"/>
            <w:vAlign w:val="center"/>
          </w:tcPr>
          <w:p>
            <w:pPr>
              <w:rPr>
                <w:rFonts w:hint="eastAsia" w:ascii="仿宋_GB2312" w:hAnsi="仿宋_GB2312" w:eastAsia="仿宋_GB2312" w:cs="仿宋_GB2312"/>
                <w:color w:val="000000"/>
                <w:sz w:val="18"/>
                <w:szCs w:val="18"/>
              </w:rPr>
            </w:pPr>
          </w:p>
        </w:tc>
        <w:tc>
          <w:tcPr>
            <w:tcW w:w="1199"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求职信息登记</w:t>
            </w:r>
          </w:p>
        </w:tc>
        <w:tc>
          <w:tcPr>
            <w:tcW w:w="2395"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服务对象、提交材料、办理流程、服务时间、服务地点（方式）、咨询电话</w:t>
            </w:r>
          </w:p>
        </w:tc>
        <w:tc>
          <w:tcPr>
            <w:tcW w:w="1539" w:type="dxa"/>
            <w:vMerge w:val="continue"/>
            <w:shd w:val="clear" w:color="auto" w:fill="auto"/>
            <w:noWrap w:val="0"/>
            <w:vAlign w:val="center"/>
          </w:tcPr>
          <w:p>
            <w:pPr>
              <w:rPr>
                <w:rFonts w:hint="eastAsia" w:ascii="仿宋_GB2312" w:hAnsi="仿宋_GB2312" w:eastAsia="仿宋_GB2312" w:cs="仿宋_GB2312"/>
                <w:color w:val="000000"/>
                <w:sz w:val="18"/>
                <w:szCs w:val="18"/>
              </w:rPr>
            </w:pPr>
          </w:p>
        </w:tc>
        <w:tc>
          <w:tcPr>
            <w:tcW w:w="1711"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68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人力资源社会保障部门</w:t>
            </w:r>
          </w:p>
        </w:tc>
        <w:tc>
          <w:tcPr>
            <w:tcW w:w="1882" w:type="dxa"/>
            <w:vMerge w:val="continue"/>
            <w:shd w:val="clear" w:color="auto" w:fill="auto"/>
            <w:noWrap w:val="0"/>
            <w:vAlign w:val="center"/>
          </w:tcPr>
          <w:p>
            <w:pPr>
              <w:rPr>
                <w:rFonts w:hint="eastAsia" w:ascii="仿宋_GB2312" w:hAnsi="仿宋_GB2312" w:eastAsia="仿宋_GB2312" w:cs="仿宋_GB2312"/>
                <w:color w:val="000000"/>
                <w:sz w:val="18"/>
                <w:szCs w:val="18"/>
              </w:rPr>
            </w:pPr>
          </w:p>
        </w:tc>
        <w:tc>
          <w:tcPr>
            <w:tcW w:w="580"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75"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2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84"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68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86"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12"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68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就业信息服务</w:t>
            </w:r>
          </w:p>
        </w:tc>
        <w:tc>
          <w:tcPr>
            <w:tcW w:w="1199"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职业培训信息发布</w:t>
            </w:r>
          </w:p>
        </w:tc>
        <w:tc>
          <w:tcPr>
            <w:tcW w:w="2395"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培训项目、对象范围、培训内容、培训课时、授课地点、补贴标准、报名材料、报名地点（方式）、咨询电话</w:t>
            </w:r>
          </w:p>
        </w:tc>
        <w:tc>
          <w:tcPr>
            <w:tcW w:w="1539"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
              </w:rPr>
              <w:t>《中华人民共和国政府信息公开条例》</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
              </w:rPr>
              <w:t>《中华人民共和国就业促进法》</w:t>
            </w:r>
            <w:r>
              <w:rPr>
                <w:rFonts w:hint="eastAsia" w:ascii="仿宋_GB2312" w:hAnsi="仿宋_GB2312" w:eastAsia="仿宋_GB2312" w:cs="仿宋_GB2312"/>
                <w:color w:val="000000"/>
                <w:sz w:val="18"/>
                <w:szCs w:val="18"/>
              </w:rPr>
              <w:t>、《人力资源市场暂行条例》</w:t>
            </w:r>
          </w:p>
        </w:tc>
        <w:tc>
          <w:tcPr>
            <w:tcW w:w="1711"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68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人力资源社会保障部门</w:t>
            </w:r>
          </w:p>
        </w:tc>
        <w:tc>
          <w:tcPr>
            <w:tcW w:w="1882"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■社区/企事业单位/村公示栏</w:t>
            </w:r>
          </w:p>
        </w:tc>
        <w:tc>
          <w:tcPr>
            <w:tcW w:w="580"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75"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2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84"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68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86"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512" w:type="dxa"/>
            <w:shd w:val="clear" w:color="auto" w:fill="auto"/>
            <w:noWrap w:val="0"/>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5</w:t>
            </w:r>
          </w:p>
        </w:tc>
        <w:tc>
          <w:tcPr>
            <w:tcW w:w="683" w:type="dxa"/>
            <w:vMerge w:val="restart"/>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职业介绍、职业指导和创业开业指导</w:t>
            </w:r>
          </w:p>
        </w:tc>
        <w:tc>
          <w:tcPr>
            <w:tcW w:w="1199"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职业介绍</w:t>
            </w:r>
          </w:p>
        </w:tc>
        <w:tc>
          <w:tcPr>
            <w:tcW w:w="2395" w:type="dxa"/>
            <w:vMerge w:val="restart"/>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服务内容、服务对象、提交材料、服务时间、服务地点（方式）、咨询电话</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服务内容</w:t>
            </w:r>
            <w:r>
              <w:rPr>
                <w:rFonts w:hint="eastAsia" w:ascii="仿宋_GB2312" w:hAnsi="仿宋_GB2312" w:eastAsia="仿宋_GB2312" w:cs="仿宋_GB2312"/>
                <w:color w:val="000000"/>
                <w:sz w:val="18"/>
                <w:szCs w:val="18"/>
              </w:rPr>
              <w:br w:type="textWrapping"/>
            </w:r>
          </w:p>
        </w:tc>
        <w:tc>
          <w:tcPr>
            <w:tcW w:w="1539" w:type="dxa"/>
            <w:vMerge w:val="restart"/>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
              </w:rPr>
              <w:t>《中华人民共和国政府信息公开条例》</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
              </w:rPr>
              <w:t>《中华人民共和国就业促进法》</w:t>
            </w:r>
            <w:r>
              <w:rPr>
                <w:rFonts w:hint="eastAsia" w:ascii="仿宋_GB2312" w:hAnsi="仿宋_GB2312" w:eastAsia="仿宋_GB2312" w:cs="仿宋_GB2312"/>
                <w:color w:val="000000"/>
                <w:sz w:val="18"/>
                <w:szCs w:val="18"/>
              </w:rPr>
              <w:t>、《人力资源市场暂行条例》</w:t>
            </w:r>
          </w:p>
        </w:tc>
        <w:tc>
          <w:tcPr>
            <w:tcW w:w="1711" w:type="dxa"/>
            <w:vMerge w:val="restart"/>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68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人力资源社会保障部门</w:t>
            </w:r>
          </w:p>
        </w:tc>
        <w:tc>
          <w:tcPr>
            <w:tcW w:w="1882" w:type="dxa"/>
            <w:vMerge w:val="restart"/>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■社区/企事业单位/村公示栏</w:t>
            </w:r>
          </w:p>
        </w:tc>
        <w:tc>
          <w:tcPr>
            <w:tcW w:w="580"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75"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2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84"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68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86"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512" w:type="dxa"/>
            <w:shd w:val="clear" w:color="auto" w:fill="auto"/>
            <w:noWrap w:val="0"/>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6</w:t>
            </w:r>
          </w:p>
        </w:tc>
        <w:tc>
          <w:tcPr>
            <w:tcW w:w="683" w:type="dxa"/>
            <w:vMerge w:val="continue"/>
            <w:shd w:val="clear" w:color="auto" w:fill="auto"/>
            <w:noWrap w:val="0"/>
            <w:vAlign w:val="center"/>
          </w:tcPr>
          <w:p>
            <w:pPr>
              <w:rPr>
                <w:rFonts w:hint="eastAsia" w:ascii="仿宋_GB2312" w:hAnsi="仿宋_GB2312" w:eastAsia="仿宋_GB2312" w:cs="仿宋_GB2312"/>
                <w:color w:val="000000"/>
                <w:sz w:val="18"/>
                <w:szCs w:val="18"/>
              </w:rPr>
            </w:pPr>
          </w:p>
        </w:tc>
        <w:tc>
          <w:tcPr>
            <w:tcW w:w="1199" w:type="dxa"/>
            <w:shd w:val="clear" w:color="auto" w:fill="auto"/>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职业指导</w:t>
            </w:r>
          </w:p>
        </w:tc>
        <w:tc>
          <w:tcPr>
            <w:tcW w:w="2395" w:type="dxa"/>
            <w:vMerge w:val="continue"/>
            <w:shd w:val="clear" w:color="auto" w:fill="auto"/>
            <w:noWrap w:val="0"/>
            <w:vAlign w:val="center"/>
          </w:tcPr>
          <w:p>
            <w:pPr>
              <w:rPr>
                <w:rFonts w:hint="eastAsia" w:ascii="仿宋_GB2312" w:hAnsi="仿宋_GB2312" w:eastAsia="仿宋_GB2312" w:cs="仿宋_GB2312"/>
                <w:color w:val="000000"/>
                <w:sz w:val="18"/>
                <w:szCs w:val="18"/>
              </w:rPr>
            </w:pPr>
          </w:p>
        </w:tc>
        <w:tc>
          <w:tcPr>
            <w:tcW w:w="1539" w:type="dxa"/>
            <w:vMerge w:val="continue"/>
            <w:shd w:val="clear" w:color="auto" w:fill="auto"/>
            <w:noWrap w:val="0"/>
            <w:vAlign w:val="center"/>
          </w:tcPr>
          <w:p>
            <w:pPr>
              <w:rPr>
                <w:rFonts w:hint="eastAsia" w:ascii="仿宋_GB2312" w:hAnsi="仿宋_GB2312" w:eastAsia="仿宋_GB2312" w:cs="仿宋_GB2312"/>
                <w:color w:val="000000"/>
                <w:sz w:val="18"/>
                <w:szCs w:val="18"/>
              </w:rPr>
            </w:pPr>
          </w:p>
        </w:tc>
        <w:tc>
          <w:tcPr>
            <w:tcW w:w="1711" w:type="dxa"/>
            <w:vMerge w:val="continue"/>
            <w:shd w:val="clear" w:color="auto" w:fill="auto"/>
            <w:noWrap w:val="0"/>
            <w:vAlign w:val="center"/>
          </w:tcPr>
          <w:p>
            <w:pPr>
              <w:rPr>
                <w:rFonts w:hint="eastAsia" w:ascii="仿宋_GB2312" w:hAnsi="仿宋_GB2312" w:eastAsia="仿宋_GB2312" w:cs="仿宋_GB2312"/>
                <w:color w:val="000000"/>
                <w:sz w:val="18"/>
                <w:szCs w:val="18"/>
              </w:rPr>
            </w:pPr>
          </w:p>
        </w:tc>
        <w:tc>
          <w:tcPr>
            <w:tcW w:w="68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人力资源社会保障部门</w:t>
            </w:r>
          </w:p>
        </w:tc>
        <w:tc>
          <w:tcPr>
            <w:tcW w:w="1882" w:type="dxa"/>
            <w:vMerge w:val="continue"/>
            <w:shd w:val="clear" w:color="auto" w:fill="auto"/>
            <w:noWrap w:val="0"/>
            <w:vAlign w:val="center"/>
          </w:tcPr>
          <w:p>
            <w:pPr>
              <w:rPr>
                <w:rFonts w:hint="eastAsia" w:ascii="仿宋_GB2312" w:hAnsi="仿宋_GB2312" w:eastAsia="仿宋_GB2312" w:cs="仿宋_GB2312"/>
                <w:color w:val="000000"/>
                <w:sz w:val="18"/>
                <w:szCs w:val="18"/>
              </w:rPr>
            </w:pPr>
          </w:p>
        </w:tc>
        <w:tc>
          <w:tcPr>
            <w:tcW w:w="580"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75"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2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84"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683"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86" w:type="dxa"/>
            <w:shd w:val="clear" w:color="auto" w:fill="auto"/>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bookmarkEnd w:id="19"/>
      <w:bookmarkEnd w:id="24"/>
      <w:bookmarkEnd w:id="25"/>
    </w:tbl>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w:t>
      </w: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rPr>
      </w:pPr>
    </w:p>
    <w:p>
      <w:pPr>
        <w:rPr>
          <w:rFonts w:hint="eastAsia" w:ascii="仿宋_GB2312" w:hAnsi="仿宋_GB2312" w:eastAsia="仿宋_GB2312" w:cs="仿宋_GB2312"/>
          <w:sz w:val="18"/>
          <w:szCs w:val="18"/>
          <w:lang w:val="en-US"/>
        </w:rPr>
      </w:pPr>
    </w:p>
    <w:p>
      <w:pPr>
        <w:pStyle w:val="2"/>
        <w:spacing w:line="240" w:lineRule="auto"/>
        <w:ind w:firstLine="540" w:firstLineChars="300"/>
        <w:jc w:val="center"/>
        <w:outlineLvl w:val="9"/>
        <w:rPr>
          <w:rFonts w:hint="eastAsia" w:ascii="仿宋_GB2312" w:hAnsi="仿宋_GB2312" w:eastAsia="仿宋_GB2312" w:cs="仿宋_GB2312"/>
          <w:b w:val="0"/>
          <w:bCs w:val="0"/>
          <w:sz w:val="18"/>
          <w:szCs w:val="18"/>
        </w:rPr>
      </w:pPr>
      <w:bookmarkStart w:id="28" w:name="_Toc9291"/>
      <w:bookmarkStart w:id="29" w:name="_Toc3840"/>
      <w:bookmarkStart w:id="30" w:name="_Toc17660"/>
      <w:bookmarkStart w:id="31" w:name="_Toc17194"/>
    </w:p>
    <w:p>
      <w:pPr>
        <w:pStyle w:val="2"/>
        <w:spacing w:line="240" w:lineRule="auto"/>
        <w:ind w:firstLine="540" w:firstLineChars="300"/>
        <w:jc w:val="center"/>
        <w:outlineLvl w:val="9"/>
        <w:rPr>
          <w:rFonts w:hint="eastAsia" w:ascii="仿宋_GB2312" w:hAnsi="仿宋_GB2312" w:eastAsia="仿宋_GB2312" w:cs="仿宋_GB2312"/>
          <w:b w:val="0"/>
          <w:bCs w:val="0"/>
          <w:sz w:val="18"/>
          <w:szCs w:val="18"/>
        </w:rPr>
      </w:pPr>
    </w:p>
    <w:p>
      <w:pPr>
        <w:pStyle w:val="2"/>
        <w:spacing w:line="240" w:lineRule="auto"/>
        <w:ind w:firstLine="540" w:firstLineChars="300"/>
        <w:jc w:val="center"/>
        <w:outlineLvl w:val="9"/>
        <w:rPr>
          <w:rFonts w:hint="eastAsia" w:ascii="仿宋_GB2312" w:hAnsi="仿宋_GB2312" w:eastAsia="仿宋_GB2312" w:cs="仿宋_GB2312"/>
          <w:b w:val="0"/>
          <w:bCs w:val="0"/>
          <w:sz w:val="18"/>
          <w:szCs w:val="18"/>
        </w:rPr>
      </w:pPr>
    </w:p>
    <w:p>
      <w:pPr>
        <w:pStyle w:val="2"/>
        <w:spacing w:line="240" w:lineRule="auto"/>
        <w:ind w:firstLine="540" w:firstLineChars="300"/>
        <w:jc w:val="center"/>
        <w:outlineLvl w:val="9"/>
        <w:rPr>
          <w:rFonts w:hint="eastAsia" w:ascii="仿宋_GB2312" w:hAnsi="仿宋_GB2312" w:eastAsia="仿宋_GB2312" w:cs="仿宋_GB2312"/>
          <w:b w:val="0"/>
          <w:bCs w:val="0"/>
          <w:sz w:val="18"/>
          <w:szCs w:val="18"/>
        </w:rPr>
      </w:pPr>
    </w:p>
    <w:p>
      <w:pPr>
        <w:pStyle w:val="2"/>
        <w:spacing w:line="240" w:lineRule="auto"/>
        <w:ind w:firstLine="540" w:firstLineChars="300"/>
        <w:jc w:val="center"/>
        <w:outlineLvl w:val="9"/>
        <w:rPr>
          <w:rFonts w:hint="eastAsia" w:ascii="仿宋_GB2312" w:hAnsi="仿宋_GB2312" w:eastAsia="仿宋_GB2312" w:cs="仿宋_GB2312"/>
          <w:b w:val="0"/>
          <w:bCs w:val="0"/>
          <w:sz w:val="18"/>
          <w:szCs w:val="18"/>
        </w:rPr>
      </w:pPr>
    </w:p>
    <w:p>
      <w:pPr>
        <w:pStyle w:val="2"/>
        <w:spacing w:line="240" w:lineRule="auto"/>
        <w:ind w:firstLine="540" w:firstLineChars="300"/>
        <w:jc w:val="center"/>
        <w:outlineLvl w:val="9"/>
        <w:rPr>
          <w:rFonts w:hint="eastAsia" w:ascii="仿宋_GB2312" w:hAnsi="仿宋_GB2312" w:eastAsia="仿宋_GB2312" w:cs="仿宋_GB2312"/>
          <w:b w:val="0"/>
          <w:bCs w:val="0"/>
          <w:sz w:val="18"/>
          <w:szCs w:val="18"/>
        </w:rPr>
      </w:pPr>
    </w:p>
    <w:p>
      <w:pPr>
        <w:pStyle w:val="2"/>
        <w:spacing w:line="240" w:lineRule="auto"/>
        <w:jc w:val="both"/>
        <w:outlineLvl w:val="9"/>
        <w:rPr>
          <w:rFonts w:hint="eastAsia" w:ascii="仿宋_GB2312" w:hAnsi="仿宋_GB2312" w:eastAsia="仿宋_GB2312" w:cs="仿宋_GB2312"/>
          <w:b w:val="0"/>
          <w:bCs w:val="0"/>
          <w:sz w:val="18"/>
          <w:szCs w:val="18"/>
        </w:rPr>
      </w:pPr>
    </w:p>
    <w:p>
      <w:pPr>
        <w:rPr>
          <w:rFonts w:hint="eastAsia" w:ascii="仿宋_GB2312" w:hAnsi="仿宋_GB2312" w:eastAsia="仿宋_GB2312" w:cs="仿宋_GB2312"/>
          <w:b w:val="0"/>
          <w:bCs w:val="0"/>
          <w:sz w:val="18"/>
          <w:szCs w:val="18"/>
        </w:rPr>
      </w:pPr>
    </w:p>
    <w:p>
      <w:pPr>
        <w:rPr>
          <w:rFonts w:hint="eastAsia" w:ascii="仿宋_GB2312" w:hAnsi="仿宋_GB2312" w:eastAsia="仿宋_GB2312" w:cs="仿宋_GB2312"/>
          <w:b w:val="0"/>
          <w:bCs w:val="0"/>
          <w:sz w:val="18"/>
          <w:szCs w:val="18"/>
        </w:rPr>
      </w:pPr>
    </w:p>
    <w:bookmarkEnd w:id="28"/>
    <w:bookmarkEnd w:id="29"/>
    <w:bookmarkEnd w:id="30"/>
    <w:bookmarkEnd w:id="31"/>
    <w:p>
      <w:pPr>
        <w:pStyle w:val="2"/>
        <w:spacing w:line="240" w:lineRule="auto"/>
        <w:jc w:val="center"/>
        <w:rPr>
          <w:rFonts w:hint="eastAsia" w:ascii="仿宋_GB2312" w:hAnsi="仿宋_GB2312" w:eastAsia="仿宋_GB2312" w:cs="仿宋_GB2312"/>
          <w:b w:val="0"/>
          <w:bCs w:val="0"/>
          <w:sz w:val="18"/>
          <w:szCs w:val="18"/>
        </w:rPr>
      </w:pPr>
      <w:bookmarkStart w:id="32" w:name="_Toc13345"/>
      <w:bookmarkStart w:id="33" w:name="_Toc19728"/>
      <w:bookmarkStart w:id="34" w:name="_Toc14934"/>
      <w:bookmarkStart w:id="35" w:name="_Toc26714"/>
    </w:p>
    <w:p>
      <w:pPr>
        <w:pStyle w:val="2"/>
        <w:spacing w:line="240" w:lineRule="auto"/>
        <w:jc w:val="center"/>
        <w:rPr>
          <w:rFonts w:hint="eastAsia" w:ascii="仿宋_GB2312" w:hAnsi="仿宋_GB2312" w:eastAsia="仿宋_GB2312" w:cs="仿宋_GB2312"/>
          <w:b w:val="0"/>
          <w:bCs w:val="0"/>
          <w:sz w:val="18"/>
          <w:szCs w:val="18"/>
        </w:rPr>
      </w:pPr>
    </w:p>
    <w:p>
      <w:pPr>
        <w:pStyle w:val="2"/>
        <w:spacing w:line="240" w:lineRule="auto"/>
        <w:jc w:val="center"/>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2"/>
        <w:spacing w:line="240" w:lineRule="auto"/>
        <w:jc w:val="center"/>
        <w:rPr>
          <w:rFonts w:hint="eastAsia" w:ascii="黑体" w:hAnsi="黑体" w:eastAsia="黑体" w:cs="黑体"/>
          <w:sz w:val="32"/>
          <w:szCs w:val="32"/>
        </w:rPr>
      </w:pPr>
      <w:bookmarkStart w:id="36" w:name="_Toc9243"/>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rPr>
        <w:t>农村集体土地征收基层政务公开标准目录</w:t>
      </w:r>
      <w:bookmarkEnd w:id="32"/>
      <w:bookmarkEnd w:id="33"/>
      <w:bookmarkEnd w:id="34"/>
      <w:bookmarkEnd w:id="35"/>
      <w:bookmarkEnd w:id="36"/>
    </w:p>
    <w:tbl>
      <w:tblPr>
        <w:tblStyle w:val="11"/>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序号</w:t>
            </w:r>
          </w:p>
        </w:tc>
        <w:tc>
          <w:tcPr>
            <w:tcW w:w="1440" w:type="dxa"/>
            <w:gridSpan w:val="2"/>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公开事项</w:t>
            </w:r>
          </w:p>
        </w:tc>
        <w:tc>
          <w:tcPr>
            <w:tcW w:w="2714"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公开内容（要素）</w:t>
            </w:r>
          </w:p>
        </w:tc>
        <w:tc>
          <w:tcPr>
            <w:tcW w:w="1260"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公开依据</w:t>
            </w:r>
          </w:p>
        </w:tc>
        <w:tc>
          <w:tcPr>
            <w:tcW w:w="1980"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公开时限</w:t>
            </w:r>
          </w:p>
        </w:tc>
        <w:tc>
          <w:tcPr>
            <w:tcW w:w="1620"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公开主体</w:t>
            </w:r>
          </w:p>
        </w:tc>
        <w:tc>
          <w:tcPr>
            <w:tcW w:w="1786" w:type="dxa"/>
            <w:vMerge w:val="restart"/>
            <w:noWrap w:val="0"/>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公开渠道和载体</w:t>
            </w:r>
          </w:p>
        </w:tc>
        <w:tc>
          <w:tcPr>
            <w:tcW w:w="1429" w:type="dxa"/>
            <w:gridSpan w:val="2"/>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公开对象</w:t>
            </w:r>
          </w:p>
        </w:tc>
        <w:tc>
          <w:tcPr>
            <w:tcW w:w="1271" w:type="dxa"/>
            <w:gridSpan w:val="2"/>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公开方式</w:t>
            </w:r>
          </w:p>
        </w:tc>
        <w:tc>
          <w:tcPr>
            <w:tcW w:w="1440" w:type="dxa"/>
            <w:gridSpan w:val="2"/>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720"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一级事项</w:t>
            </w:r>
          </w:p>
        </w:tc>
        <w:tc>
          <w:tcPr>
            <w:tcW w:w="720"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二级事项</w:t>
            </w:r>
          </w:p>
        </w:tc>
        <w:tc>
          <w:tcPr>
            <w:tcW w:w="2714"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1260"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1980"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1620"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1786" w:type="dxa"/>
            <w:vMerge w:val="continue"/>
            <w:noWrap w:val="0"/>
            <w:vAlign w:val="center"/>
          </w:tcPr>
          <w:p>
            <w:pPr>
              <w:widowControl/>
              <w:jc w:val="left"/>
              <w:rPr>
                <w:rFonts w:hint="eastAsia" w:ascii="仿宋_GB2312" w:hAnsi="仿宋_GB2312" w:eastAsia="仿宋_GB2312" w:cs="仿宋_GB2312"/>
                <w:kern w:val="0"/>
                <w:sz w:val="18"/>
                <w:szCs w:val="18"/>
              </w:rPr>
            </w:pPr>
          </w:p>
        </w:tc>
        <w:tc>
          <w:tcPr>
            <w:tcW w:w="554"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全社会</w:t>
            </w:r>
          </w:p>
        </w:tc>
        <w:tc>
          <w:tcPr>
            <w:tcW w:w="875"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特定群众</w:t>
            </w:r>
          </w:p>
        </w:tc>
        <w:tc>
          <w:tcPr>
            <w:tcW w:w="551"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主动</w:t>
            </w:r>
          </w:p>
        </w:tc>
        <w:tc>
          <w:tcPr>
            <w:tcW w:w="720"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依申请公开</w:t>
            </w:r>
          </w:p>
        </w:tc>
        <w:tc>
          <w:tcPr>
            <w:tcW w:w="720"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县级</w:t>
            </w:r>
          </w:p>
        </w:tc>
        <w:tc>
          <w:tcPr>
            <w:tcW w:w="720"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w:t>
            </w:r>
          </w:p>
        </w:tc>
        <w:tc>
          <w:tcPr>
            <w:tcW w:w="720" w:type="dxa"/>
            <w:vMerge w:val="restart"/>
            <w:noWrap w:val="0"/>
            <w:vAlign w:val="center"/>
          </w:tcPr>
          <w:p>
            <w:pPr>
              <w:widowControl/>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征地前期准备</w:t>
            </w:r>
          </w:p>
        </w:tc>
        <w:tc>
          <w:tcPr>
            <w:tcW w:w="720" w:type="dxa"/>
            <w:vMerge w:val="restart"/>
            <w:noWrap w:val="0"/>
            <w:vAlign w:val="center"/>
          </w:tcPr>
          <w:p>
            <w:pPr>
              <w:widowControl/>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拟征收土地告知</w:t>
            </w:r>
          </w:p>
        </w:tc>
        <w:tc>
          <w:tcPr>
            <w:tcW w:w="2714" w:type="dxa"/>
            <w:vMerge w:val="restart"/>
            <w:noWrap w:val="0"/>
            <w:vAlign w:val="center"/>
          </w:tcPr>
          <w:p>
            <w:pPr>
              <w:widowControl/>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noWrap w:val="0"/>
            <w:vAlign w:val="center"/>
          </w:tcPr>
          <w:p>
            <w:pPr>
              <w:widowControl/>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《国务院关于深化改革严格土地管理的决定》</w:t>
            </w:r>
          </w:p>
        </w:tc>
        <w:tc>
          <w:tcPr>
            <w:tcW w:w="1980" w:type="dxa"/>
            <w:noWrap w:val="0"/>
            <w:vAlign w:val="center"/>
          </w:tcPr>
          <w:p>
            <w:pPr>
              <w:widowControl/>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在实地启动拟征收土地工作时，在村公示栏公开。</w:t>
            </w:r>
          </w:p>
          <w:p>
            <w:pPr>
              <w:spacing w:line="240" w:lineRule="exact"/>
              <w:rPr>
                <w:rFonts w:hint="eastAsia" w:ascii="仿宋_GB2312" w:hAnsi="仿宋_GB2312" w:eastAsia="仿宋_GB2312" w:cs="仿宋_GB2312"/>
                <w:color w:val="000000"/>
                <w:sz w:val="18"/>
                <w:szCs w:val="18"/>
              </w:rPr>
            </w:pPr>
          </w:p>
        </w:tc>
        <w:tc>
          <w:tcPr>
            <w:tcW w:w="1620" w:type="dxa"/>
            <w:vMerge w:val="restart"/>
            <w:noWrap w:val="0"/>
            <w:vAlign w:val="center"/>
          </w:tcPr>
          <w:p>
            <w:pPr>
              <w:widowControl/>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县（市、区）自然资源主管部门以及负责实施农村集体土地征收的有关部门（含乡镇政府等）</w:t>
            </w:r>
          </w:p>
        </w:tc>
        <w:tc>
          <w:tcPr>
            <w:tcW w:w="1786" w:type="dxa"/>
            <w:vMerge w:val="restart"/>
            <w:noWrap w:val="0"/>
            <w:vAlign w:val="center"/>
          </w:tcPr>
          <w:p>
            <w:pPr>
              <w:widowControl/>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■社区/企事业单位/村公示栏（电子屏）</w:t>
            </w:r>
          </w:p>
          <w:p>
            <w:pPr>
              <w:widowControl/>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▲政府网站    </w:t>
            </w:r>
          </w:p>
          <w:p>
            <w:pPr>
              <w:widowControl/>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▲征地信息公开平台</w:t>
            </w:r>
          </w:p>
          <w:p>
            <w:pPr>
              <w:widowControl/>
              <w:spacing w:line="240" w:lineRule="exact"/>
              <w:rPr>
                <w:rFonts w:hint="eastAsia" w:ascii="仿宋_GB2312" w:hAnsi="仿宋_GB2312" w:eastAsia="仿宋_GB2312" w:cs="仿宋_GB2312"/>
                <w:color w:val="000000"/>
                <w:sz w:val="18"/>
                <w:szCs w:val="18"/>
              </w:rPr>
            </w:pPr>
          </w:p>
        </w:tc>
        <w:tc>
          <w:tcPr>
            <w:tcW w:w="554" w:type="dxa"/>
            <w:noWrap w:val="0"/>
            <w:vAlign w:val="center"/>
          </w:tcPr>
          <w:p>
            <w:pPr>
              <w:widowControl/>
              <w:spacing w:line="240" w:lineRule="exact"/>
              <w:jc w:val="center"/>
              <w:rPr>
                <w:rFonts w:hint="eastAsia" w:ascii="仿宋_GB2312" w:hAnsi="仿宋_GB2312" w:eastAsia="仿宋_GB2312" w:cs="仿宋_GB2312"/>
                <w:color w:val="000000"/>
                <w:sz w:val="18"/>
                <w:szCs w:val="18"/>
              </w:rPr>
            </w:pPr>
          </w:p>
        </w:tc>
        <w:tc>
          <w:tcPr>
            <w:tcW w:w="875" w:type="dxa"/>
            <w:noWrap w:val="0"/>
            <w:vAlign w:val="center"/>
          </w:tcPr>
          <w:p>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√面向拟征收土地所在地的村集体成员</w:t>
            </w:r>
          </w:p>
        </w:tc>
        <w:tc>
          <w:tcPr>
            <w:tcW w:w="551" w:type="dxa"/>
            <w:vMerge w:val="restart"/>
            <w:noWrap w:val="0"/>
            <w:vAlign w:val="center"/>
          </w:tcPr>
          <w:p>
            <w:pPr>
              <w:widowControl/>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vMerge w:val="restart"/>
            <w:noWrap w:val="0"/>
            <w:vAlign w:val="center"/>
          </w:tcPr>
          <w:p>
            <w:pPr>
              <w:widowControl/>
              <w:spacing w:line="240" w:lineRule="exact"/>
              <w:jc w:val="center"/>
              <w:rPr>
                <w:rFonts w:hint="eastAsia" w:ascii="仿宋_GB2312" w:hAnsi="仿宋_GB2312" w:eastAsia="仿宋_GB2312" w:cs="仿宋_GB2312"/>
                <w:color w:val="000000"/>
                <w:sz w:val="18"/>
                <w:szCs w:val="18"/>
              </w:rPr>
            </w:pPr>
          </w:p>
        </w:tc>
        <w:tc>
          <w:tcPr>
            <w:tcW w:w="720" w:type="dxa"/>
            <w:vMerge w:val="restart"/>
            <w:noWrap w:val="0"/>
            <w:vAlign w:val="center"/>
          </w:tcPr>
          <w:p>
            <w:pPr>
              <w:widowControl/>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vMerge w:val="restart"/>
            <w:noWrap w:val="0"/>
            <w:vAlign w:val="center"/>
          </w:tcPr>
          <w:p>
            <w:pPr>
              <w:widowControl/>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spacing w:line="320" w:lineRule="exact"/>
              <w:jc w:val="center"/>
              <w:rPr>
                <w:rFonts w:hint="eastAsia" w:ascii="仿宋_GB2312" w:hAnsi="仿宋_GB2312" w:eastAsia="仿宋_GB2312" w:cs="仿宋_GB2312"/>
                <w:color w:val="000000"/>
                <w:sz w:val="18"/>
                <w:szCs w:val="18"/>
              </w:rPr>
            </w:pPr>
          </w:p>
        </w:tc>
        <w:tc>
          <w:tcPr>
            <w:tcW w:w="2714"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1260" w:type="dxa"/>
            <w:vMerge w:val="continue"/>
            <w:noWrap w:val="0"/>
            <w:vAlign w:val="center"/>
          </w:tcPr>
          <w:p>
            <w:pPr>
              <w:widowControl/>
              <w:rPr>
                <w:rFonts w:hint="eastAsia" w:ascii="仿宋_GB2312" w:hAnsi="仿宋_GB2312" w:eastAsia="仿宋_GB2312" w:cs="仿宋_GB2312"/>
                <w:color w:val="000000"/>
                <w:sz w:val="18"/>
                <w:szCs w:val="18"/>
              </w:rPr>
            </w:pPr>
          </w:p>
        </w:tc>
        <w:tc>
          <w:tcPr>
            <w:tcW w:w="1980" w:type="dxa"/>
            <w:noWrap w:val="0"/>
            <w:vAlign w:val="center"/>
          </w:tcPr>
          <w:p>
            <w:pPr>
              <w:widowControl/>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收到征地批准文件之日起10个工作日内，在政府网站、征地信息公开平台公开。</w:t>
            </w:r>
          </w:p>
        </w:tc>
        <w:tc>
          <w:tcPr>
            <w:tcW w:w="1620" w:type="dxa"/>
            <w:vMerge w:val="continue"/>
            <w:noWrap w:val="0"/>
            <w:vAlign w:val="center"/>
          </w:tcPr>
          <w:p>
            <w:pPr>
              <w:widowControl/>
              <w:rPr>
                <w:rFonts w:hint="eastAsia" w:ascii="仿宋_GB2312" w:hAnsi="仿宋_GB2312" w:eastAsia="仿宋_GB2312" w:cs="仿宋_GB2312"/>
                <w:color w:val="000000"/>
                <w:sz w:val="18"/>
                <w:szCs w:val="18"/>
              </w:rPr>
            </w:pPr>
          </w:p>
        </w:tc>
        <w:tc>
          <w:tcPr>
            <w:tcW w:w="1786" w:type="dxa"/>
            <w:vMerge w:val="continue"/>
            <w:noWrap w:val="0"/>
            <w:vAlign w:val="center"/>
          </w:tcPr>
          <w:p>
            <w:pPr>
              <w:widowControl/>
              <w:rPr>
                <w:rFonts w:hint="eastAsia" w:ascii="仿宋_GB2312" w:hAnsi="仿宋_GB2312" w:eastAsia="仿宋_GB2312" w:cs="仿宋_GB2312"/>
                <w:color w:val="000000"/>
                <w:sz w:val="18"/>
                <w:szCs w:val="18"/>
              </w:rPr>
            </w:pPr>
          </w:p>
        </w:tc>
        <w:tc>
          <w:tcPr>
            <w:tcW w:w="55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875" w:type="dxa"/>
            <w:noWrap w:val="0"/>
            <w:vAlign w:val="center"/>
          </w:tcPr>
          <w:p>
            <w:pPr>
              <w:jc w:val="center"/>
              <w:rPr>
                <w:rFonts w:hint="eastAsia" w:ascii="仿宋_GB2312" w:hAnsi="仿宋_GB2312" w:eastAsia="仿宋_GB2312" w:cs="仿宋_GB2312"/>
                <w:color w:val="000000"/>
                <w:sz w:val="18"/>
                <w:szCs w:val="18"/>
              </w:rPr>
            </w:pPr>
          </w:p>
        </w:tc>
        <w:tc>
          <w:tcPr>
            <w:tcW w:w="551" w:type="dxa"/>
            <w:vMerge w:val="continue"/>
            <w:noWrap w:val="0"/>
            <w:vAlign w:val="center"/>
          </w:tcPr>
          <w:p>
            <w:pPr>
              <w:widowControl/>
              <w:spacing w:line="240" w:lineRule="exact"/>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征地前期准备</w:t>
            </w:r>
          </w:p>
        </w:tc>
        <w:tc>
          <w:tcPr>
            <w:tcW w:w="720" w:type="dxa"/>
            <w:vMerge w:val="restart"/>
            <w:noWrap w:val="0"/>
            <w:vAlign w:val="center"/>
          </w:tcPr>
          <w:p>
            <w:pPr>
              <w:widowControl/>
              <w:spacing w:line="32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拟征收土地现状调查</w:t>
            </w:r>
          </w:p>
        </w:tc>
        <w:tc>
          <w:tcPr>
            <w:tcW w:w="2714" w:type="dxa"/>
            <w:vMerge w:val="restart"/>
            <w:noWrap w:val="0"/>
            <w:vAlign w:val="center"/>
          </w:tcPr>
          <w:p>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拟征收土地现状调查结果按规定确认后，调查结果予以公开。</w:t>
            </w:r>
          </w:p>
          <w:p>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1.征收土地勘测调查表；</w:t>
            </w:r>
          </w:p>
          <w:p>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2.地上附着物和青苗调查登记表；</w:t>
            </w:r>
          </w:p>
          <w:p>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〔*土地勘测定界图件（涉及国家秘密的项目除外；图件应按有关法律法规规定予以技术处理）〕。</w:t>
            </w:r>
          </w:p>
          <w:p>
            <w:pPr>
              <w:widowControl/>
              <w:rPr>
                <w:rFonts w:hint="eastAsia" w:ascii="仿宋_GB2312" w:hAnsi="仿宋_GB2312" w:eastAsia="仿宋_GB2312" w:cs="仿宋_GB2312"/>
                <w:color w:val="000000"/>
                <w:sz w:val="18"/>
                <w:szCs w:val="18"/>
              </w:rPr>
            </w:pPr>
          </w:p>
        </w:tc>
        <w:tc>
          <w:tcPr>
            <w:tcW w:w="126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eastAsia="zh-CN"/>
              </w:rPr>
              <w:t>中华人民共和国</w:t>
            </w:r>
            <w:r>
              <w:rPr>
                <w:rFonts w:hint="eastAsia" w:ascii="仿宋_GB2312" w:hAnsi="仿宋_GB2312" w:eastAsia="仿宋_GB2312" w:cs="仿宋_GB2312"/>
                <w:color w:val="000000"/>
                <w:sz w:val="18"/>
                <w:szCs w:val="18"/>
              </w:rPr>
              <w:t>土地管理法》、《国务院关于深化改革严格土地管理的决定》</w:t>
            </w:r>
          </w:p>
        </w:tc>
        <w:tc>
          <w:tcPr>
            <w:tcW w:w="1980" w:type="dxa"/>
            <w:noWrap w:val="0"/>
            <w:vAlign w:val="center"/>
          </w:tcPr>
          <w:p>
            <w:pPr>
              <w:widowControl/>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拟征收土地现状调查结束后5个工作日内，在村公示栏公开。</w:t>
            </w:r>
          </w:p>
        </w:tc>
        <w:tc>
          <w:tcPr>
            <w:tcW w:w="1620" w:type="dxa"/>
            <w:vMerge w:val="restart"/>
            <w:noWrap w:val="0"/>
            <w:vAlign w:val="center"/>
          </w:tcPr>
          <w:p>
            <w:pPr>
              <w:widowControl/>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县（市、区）自然资源主管部门和负责农村集体土地征收的有关部门</w:t>
            </w:r>
          </w:p>
        </w:tc>
        <w:tc>
          <w:tcPr>
            <w:tcW w:w="1786"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■社区/企事业单位/村公示栏（电子屏）</w:t>
            </w:r>
          </w:p>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▲政府网站    </w:t>
            </w:r>
          </w:p>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▲征地信息公开平台</w:t>
            </w:r>
            <w:r>
              <w:rPr>
                <w:rFonts w:hint="eastAsia" w:ascii="仿宋_GB2312" w:hAnsi="仿宋_GB2312" w:eastAsia="仿宋_GB2312" w:cs="仿宋_GB2312"/>
                <w:color w:val="000000"/>
                <w:sz w:val="18"/>
                <w:szCs w:val="18"/>
              </w:rPr>
              <w:br w:type="textWrapping"/>
            </w:r>
          </w:p>
        </w:tc>
        <w:tc>
          <w:tcPr>
            <w:tcW w:w="554" w:type="dxa"/>
            <w:noWrap w:val="0"/>
            <w:vAlign w:val="center"/>
          </w:tcPr>
          <w:p>
            <w:pPr>
              <w:widowControl/>
              <w:jc w:val="center"/>
              <w:rPr>
                <w:rFonts w:hint="eastAsia" w:ascii="仿宋_GB2312" w:hAnsi="仿宋_GB2312" w:eastAsia="仿宋_GB2312" w:cs="仿宋_GB2312"/>
                <w:color w:val="000000"/>
                <w:sz w:val="18"/>
                <w:szCs w:val="18"/>
              </w:rPr>
            </w:pPr>
          </w:p>
        </w:tc>
        <w:tc>
          <w:tcPr>
            <w:tcW w:w="875" w:type="dxa"/>
            <w:noWrap w:val="0"/>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√面向拟征收土地所在地的村集体成员</w:t>
            </w:r>
          </w:p>
        </w:tc>
        <w:tc>
          <w:tcPr>
            <w:tcW w:w="551"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spacing w:line="320" w:lineRule="exact"/>
              <w:jc w:val="center"/>
              <w:rPr>
                <w:rFonts w:hint="eastAsia" w:ascii="仿宋_GB2312" w:hAnsi="仿宋_GB2312" w:eastAsia="仿宋_GB2312" w:cs="仿宋_GB2312"/>
                <w:color w:val="000000"/>
                <w:sz w:val="18"/>
                <w:szCs w:val="18"/>
              </w:rPr>
            </w:pPr>
          </w:p>
        </w:tc>
        <w:tc>
          <w:tcPr>
            <w:tcW w:w="2714" w:type="dxa"/>
            <w:vMerge w:val="continue"/>
            <w:noWrap w:val="0"/>
            <w:vAlign w:val="center"/>
          </w:tcPr>
          <w:p>
            <w:pPr>
              <w:rPr>
                <w:rFonts w:hint="eastAsia" w:ascii="仿宋_GB2312" w:hAnsi="仿宋_GB2312" w:eastAsia="仿宋_GB2312" w:cs="仿宋_GB2312"/>
                <w:color w:val="000000"/>
                <w:sz w:val="18"/>
                <w:szCs w:val="18"/>
              </w:rPr>
            </w:pPr>
          </w:p>
        </w:tc>
        <w:tc>
          <w:tcPr>
            <w:tcW w:w="1260" w:type="dxa"/>
            <w:vMerge w:val="continue"/>
            <w:noWrap w:val="0"/>
            <w:vAlign w:val="center"/>
          </w:tcPr>
          <w:p>
            <w:pPr>
              <w:widowControl/>
              <w:rPr>
                <w:rFonts w:hint="eastAsia" w:ascii="仿宋_GB2312" w:hAnsi="仿宋_GB2312" w:eastAsia="仿宋_GB2312" w:cs="仿宋_GB2312"/>
                <w:color w:val="000000"/>
                <w:sz w:val="18"/>
                <w:szCs w:val="18"/>
              </w:rPr>
            </w:pPr>
          </w:p>
        </w:tc>
        <w:tc>
          <w:tcPr>
            <w:tcW w:w="1980" w:type="dxa"/>
            <w:noWrap w:val="0"/>
            <w:vAlign w:val="center"/>
          </w:tcPr>
          <w:p>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收到征地批准文件之日起10个工作日内，在政府网站、征地信息公开平台公开。</w:t>
            </w:r>
          </w:p>
        </w:tc>
        <w:tc>
          <w:tcPr>
            <w:tcW w:w="1620" w:type="dxa"/>
            <w:vMerge w:val="continue"/>
            <w:noWrap w:val="0"/>
            <w:vAlign w:val="center"/>
          </w:tcPr>
          <w:p>
            <w:pPr>
              <w:widowControl/>
              <w:spacing w:line="320" w:lineRule="exact"/>
              <w:jc w:val="center"/>
              <w:rPr>
                <w:rFonts w:hint="eastAsia" w:ascii="仿宋_GB2312" w:hAnsi="仿宋_GB2312" w:eastAsia="仿宋_GB2312" w:cs="仿宋_GB2312"/>
                <w:color w:val="000000"/>
                <w:sz w:val="18"/>
                <w:szCs w:val="18"/>
              </w:rPr>
            </w:pPr>
          </w:p>
        </w:tc>
        <w:tc>
          <w:tcPr>
            <w:tcW w:w="1786" w:type="dxa"/>
            <w:vMerge w:val="continue"/>
            <w:noWrap w:val="0"/>
            <w:vAlign w:val="center"/>
          </w:tcPr>
          <w:p>
            <w:pPr>
              <w:widowControl/>
              <w:rPr>
                <w:rFonts w:hint="eastAsia" w:ascii="仿宋_GB2312" w:hAnsi="仿宋_GB2312" w:eastAsia="仿宋_GB2312" w:cs="仿宋_GB2312"/>
                <w:color w:val="000000"/>
                <w:sz w:val="18"/>
                <w:szCs w:val="18"/>
              </w:rPr>
            </w:pPr>
          </w:p>
        </w:tc>
        <w:tc>
          <w:tcPr>
            <w:tcW w:w="55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875" w:type="dxa"/>
            <w:noWrap w:val="0"/>
            <w:vAlign w:val="center"/>
          </w:tcPr>
          <w:p>
            <w:pPr>
              <w:jc w:val="center"/>
              <w:rPr>
                <w:rFonts w:hint="eastAsia" w:ascii="仿宋_GB2312" w:hAnsi="仿宋_GB2312" w:eastAsia="仿宋_GB2312" w:cs="仿宋_GB2312"/>
                <w:color w:val="000000"/>
                <w:sz w:val="18"/>
                <w:szCs w:val="18"/>
              </w:rPr>
            </w:pPr>
          </w:p>
        </w:tc>
        <w:tc>
          <w:tcPr>
            <w:tcW w:w="551"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拟征地听证</w:t>
            </w:r>
          </w:p>
        </w:tc>
        <w:tc>
          <w:tcPr>
            <w:tcW w:w="2714" w:type="dxa"/>
            <w:vMerge w:val="restart"/>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1.《听证通知书》；</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2.听证处理意见；</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〔*听证笔录有关资料〕。</w:t>
            </w:r>
          </w:p>
        </w:tc>
        <w:tc>
          <w:tcPr>
            <w:tcW w:w="126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《国土资源听证</w:t>
            </w:r>
            <w:r>
              <w:rPr>
                <w:rFonts w:hint="eastAsia" w:ascii="仿宋_GB2312" w:hAnsi="仿宋_GB2312" w:eastAsia="仿宋_GB2312" w:cs="仿宋_GB2312"/>
                <w:color w:val="000000"/>
                <w:sz w:val="18"/>
                <w:szCs w:val="18"/>
                <w:lang w:eastAsia="zh-CN"/>
              </w:rPr>
              <w:t>规</w:t>
            </w:r>
            <w:r>
              <w:rPr>
                <w:rFonts w:hint="eastAsia" w:ascii="仿宋_GB2312" w:hAnsi="仿宋_GB2312" w:eastAsia="仿宋_GB2312" w:cs="仿宋_GB2312"/>
                <w:color w:val="000000"/>
                <w:sz w:val="18"/>
                <w:szCs w:val="18"/>
              </w:rPr>
              <w:t>定》、《国土资源部办公厅关于进一步做好市县征地信息公开工作有关问题的通知》</w:t>
            </w:r>
          </w:p>
        </w:tc>
        <w:tc>
          <w:tcPr>
            <w:tcW w:w="1980" w:type="dxa"/>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县（市、区）自然资源主管部门和负责农村集体土地征收的有关部门</w:t>
            </w:r>
          </w:p>
        </w:tc>
        <w:tc>
          <w:tcPr>
            <w:tcW w:w="1786"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■社区/企事业单位/村公示栏（电子屏）</w:t>
            </w:r>
          </w:p>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▲政府网站    </w:t>
            </w:r>
          </w:p>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▲征地信息公开平台</w:t>
            </w:r>
            <w:r>
              <w:rPr>
                <w:rFonts w:hint="eastAsia" w:ascii="仿宋_GB2312" w:hAnsi="仿宋_GB2312" w:eastAsia="仿宋_GB2312" w:cs="仿宋_GB2312"/>
                <w:color w:val="000000"/>
                <w:sz w:val="18"/>
                <w:szCs w:val="18"/>
              </w:rPr>
              <w:br w:type="textWrapping"/>
            </w:r>
          </w:p>
        </w:tc>
        <w:tc>
          <w:tcPr>
            <w:tcW w:w="554" w:type="dxa"/>
            <w:noWrap w:val="0"/>
            <w:vAlign w:val="center"/>
          </w:tcPr>
          <w:p>
            <w:pPr>
              <w:widowControl/>
              <w:jc w:val="center"/>
              <w:rPr>
                <w:rFonts w:hint="eastAsia" w:ascii="仿宋_GB2312" w:hAnsi="仿宋_GB2312" w:eastAsia="仿宋_GB2312" w:cs="仿宋_GB2312"/>
                <w:color w:val="000000"/>
                <w:sz w:val="18"/>
                <w:szCs w:val="18"/>
              </w:rPr>
            </w:pPr>
          </w:p>
        </w:tc>
        <w:tc>
          <w:tcPr>
            <w:tcW w:w="875"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√面向拟征收土地所在地的村集体成员</w:t>
            </w:r>
          </w:p>
        </w:tc>
        <w:tc>
          <w:tcPr>
            <w:tcW w:w="551"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spacing w:line="320" w:lineRule="exact"/>
              <w:jc w:val="center"/>
              <w:rPr>
                <w:rFonts w:hint="eastAsia" w:ascii="仿宋_GB2312" w:hAnsi="仿宋_GB2312" w:eastAsia="仿宋_GB2312" w:cs="仿宋_GB2312"/>
                <w:color w:val="000000"/>
                <w:sz w:val="18"/>
                <w:szCs w:val="18"/>
              </w:rPr>
            </w:pPr>
          </w:p>
        </w:tc>
        <w:tc>
          <w:tcPr>
            <w:tcW w:w="2714" w:type="dxa"/>
            <w:vMerge w:val="continue"/>
            <w:noWrap w:val="0"/>
            <w:vAlign w:val="center"/>
          </w:tcPr>
          <w:p>
            <w:pPr>
              <w:widowControl/>
              <w:rPr>
                <w:rFonts w:hint="eastAsia" w:ascii="仿宋_GB2312" w:hAnsi="仿宋_GB2312" w:eastAsia="仿宋_GB2312" w:cs="仿宋_GB2312"/>
                <w:color w:val="000000"/>
                <w:sz w:val="18"/>
                <w:szCs w:val="18"/>
              </w:rPr>
            </w:pPr>
          </w:p>
        </w:tc>
        <w:tc>
          <w:tcPr>
            <w:tcW w:w="1260" w:type="dxa"/>
            <w:vMerge w:val="continue"/>
            <w:noWrap w:val="0"/>
            <w:vAlign w:val="center"/>
          </w:tcPr>
          <w:p>
            <w:pPr>
              <w:widowControl/>
              <w:rPr>
                <w:rFonts w:hint="eastAsia" w:ascii="仿宋_GB2312" w:hAnsi="仿宋_GB2312" w:eastAsia="仿宋_GB2312" w:cs="仿宋_GB2312"/>
                <w:color w:val="000000"/>
                <w:sz w:val="18"/>
                <w:szCs w:val="18"/>
              </w:rPr>
            </w:pPr>
          </w:p>
        </w:tc>
        <w:tc>
          <w:tcPr>
            <w:tcW w:w="1980" w:type="dxa"/>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收到征地批准文件之日起10个工作日内，在政府网站、征地信息公开平台公开。</w:t>
            </w:r>
          </w:p>
        </w:tc>
        <w:tc>
          <w:tcPr>
            <w:tcW w:w="1620" w:type="dxa"/>
            <w:vMerge w:val="continue"/>
            <w:noWrap w:val="0"/>
            <w:vAlign w:val="center"/>
          </w:tcPr>
          <w:p>
            <w:pPr>
              <w:widowControl/>
              <w:spacing w:line="320" w:lineRule="exact"/>
              <w:jc w:val="center"/>
              <w:rPr>
                <w:rFonts w:hint="eastAsia" w:ascii="仿宋_GB2312" w:hAnsi="仿宋_GB2312" w:eastAsia="仿宋_GB2312" w:cs="仿宋_GB2312"/>
                <w:color w:val="000000"/>
                <w:sz w:val="18"/>
                <w:szCs w:val="18"/>
              </w:rPr>
            </w:pPr>
          </w:p>
        </w:tc>
        <w:tc>
          <w:tcPr>
            <w:tcW w:w="1786" w:type="dxa"/>
            <w:vMerge w:val="continue"/>
            <w:noWrap w:val="0"/>
            <w:vAlign w:val="center"/>
          </w:tcPr>
          <w:p>
            <w:pPr>
              <w:widowControl/>
              <w:rPr>
                <w:rFonts w:hint="eastAsia" w:ascii="仿宋_GB2312" w:hAnsi="仿宋_GB2312" w:eastAsia="仿宋_GB2312" w:cs="仿宋_GB2312"/>
                <w:color w:val="000000"/>
                <w:sz w:val="18"/>
                <w:szCs w:val="18"/>
              </w:rPr>
            </w:pPr>
          </w:p>
        </w:tc>
        <w:tc>
          <w:tcPr>
            <w:tcW w:w="55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875" w:type="dxa"/>
            <w:noWrap w:val="0"/>
            <w:vAlign w:val="center"/>
          </w:tcPr>
          <w:p>
            <w:pPr>
              <w:jc w:val="center"/>
              <w:rPr>
                <w:rFonts w:hint="eastAsia" w:ascii="仿宋_GB2312" w:hAnsi="仿宋_GB2312" w:eastAsia="仿宋_GB2312" w:cs="仿宋_GB2312"/>
                <w:color w:val="000000"/>
                <w:sz w:val="18"/>
                <w:szCs w:val="18"/>
              </w:rPr>
            </w:pPr>
          </w:p>
        </w:tc>
        <w:tc>
          <w:tcPr>
            <w:tcW w:w="551"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noWrap w:val="0"/>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720" w:type="dxa"/>
            <w:vMerge w:val="continue"/>
            <w:noWrap w:val="0"/>
            <w:vAlign w:val="center"/>
          </w:tcPr>
          <w:p>
            <w:pPr>
              <w:widowControl/>
              <w:spacing w:line="300" w:lineRule="exact"/>
              <w:jc w:val="center"/>
              <w:rPr>
                <w:rFonts w:hint="eastAsia" w:ascii="仿宋_GB2312" w:hAnsi="仿宋_GB2312" w:eastAsia="仿宋_GB2312" w:cs="仿宋_GB2312"/>
                <w:color w:val="000000"/>
                <w:sz w:val="18"/>
                <w:szCs w:val="18"/>
              </w:rPr>
            </w:pPr>
          </w:p>
        </w:tc>
        <w:tc>
          <w:tcPr>
            <w:tcW w:w="720" w:type="dxa"/>
            <w:noWrap w:val="0"/>
            <w:vAlign w:val="center"/>
          </w:tcPr>
          <w:p>
            <w:pPr>
              <w:widowControl/>
              <w:spacing w:line="30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征地批准文件</w:t>
            </w:r>
          </w:p>
        </w:tc>
        <w:tc>
          <w:tcPr>
            <w:tcW w:w="2714" w:type="dxa"/>
            <w:noWrap w:val="0"/>
            <w:vAlign w:val="center"/>
          </w:tcPr>
          <w:p>
            <w:pPr>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有权一级人民政府批准用地的批复文件、地方人民政府转发批复文件应予以公开。 </w:t>
            </w:r>
          </w:p>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1.国务院批准用地批复文件（指用地由国务院批准）；</w:t>
            </w:r>
          </w:p>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2.省级人民政府批准用地批复文件（指用地由省级人民政府批准）；</w:t>
            </w:r>
          </w:p>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3.国务院批准城市用地后省级人民政府审核同意实施方案文件；</w:t>
            </w:r>
          </w:p>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4.地方人民政府转发用地批复文件；</w:t>
            </w:r>
          </w:p>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5.其他用地批准文件。</w:t>
            </w:r>
          </w:p>
        </w:tc>
        <w:tc>
          <w:tcPr>
            <w:tcW w:w="1260" w:type="dxa"/>
            <w:noWrap w:val="0"/>
            <w:vAlign w:val="center"/>
          </w:tcPr>
          <w:p>
            <w:pPr>
              <w:widowControl/>
              <w:spacing w:line="26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eastAsia="zh-CN"/>
              </w:rPr>
              <w:t>中华人民共和国</w:t>
            </w:r>
            <w:r>
              <w:rPr>
                <w:rFonts w:hint="eastAsia" w:ascii="仿宋_GB2312" w:hAnsi="仿宋_GB2312" w:eastAsia="仿宋_GB2312" w:cs="仿宋_GB2312"/>
                <w:color w:val="000000"/>
                <w:sz w:val="18"/>
                <w:szCs w:val="18"/>
              </w:rPr>
              <w:t>土地管理法》、</w:t>
            </w:r>
            <w:r>
              <w:rPr>
                <w:rFonts w:hint="eastAsia" w:ascii="仿宋_GB2312" w:hAnsi="仿宋_GB2312" w:eastAsia="仿宋_GB2312" w:cs="仿宋_GB2312"/>
                <w:color w:val="000000"/>
                <w:sz w:val="18"/>
                <w:szCs w:val="18"/>
                <w:lang w:val="en"/>
              </w:rPr>
              <w:t>《中华人民共和国政府信息公开条例》</w:t>
            </w:r>
          </w:p>
          <w:p>
            <w:pPr>
              <w:widowControl/>
              <w:spacing w:line="260" w:lineRule="exact"/>
              <w:jc w:val="left"/>
              <w:rPr>
                <w:rFonts w:hint="eastAsia" w:ascii="仿宋_GB2312" w:hAnsi="仿宋_GB2312" w:eastAsia="仿宋_GB2312" w:cs="仿宋_GB2312"/>
                <w:color w:val="000000"/>
                <w:sz w:val="18"/>
                <w:szCs w:val="18"/>
              </w:rPr>
            </w:pPr>
          </w:p>
        </w:tc>
        <w:tc>
          <w:tcPr>
            <w:tcW w:w="1980" w:type="dxa"/>
            <w:noWrap w:val="0"/>
            <w:vAlign w:val="center"/>
          </w:tcPr>
          <w:p>
            <w:pPr>
              <w:widowControl/>
              <w:spacing w:line="26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收到征地批准文件之日起10个工作日内公开。</w:t>
            </w:r>
          </w:p>
        </w:tc>
        <w:tc>
          <w:tcPr>
            <w:tcW w:w="1620" w:type="dxa"/>
            <w:noWrap w:val="0"/>
            <w:vAlign w:val="center"/>
          </w:tcPr>
          <w:p>
            <w:pPr>
              <w:widowControl/>
              <w:spacing w:line="26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县（市、区）自然资源主管部门</w:t>
            </w:r>
          </w:p>
        </w:tc>
        <w:tc>
          <w:tcPr>
            <w:tcW w:w="1786" w:type="dxa"/>
            <w:noWrap w:val="0"/>
            <w:vAlign w:val="center"/>
          </w:tcPr>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▲政府网站     </w:t>
            </w:r>
          </w:p>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▲征地信息公开平台      </w:t>
            </w:r>
          </w:p>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▲社区/企事业单位/村公示栏（电子屏）</w:t>
            </w:r>
          </w:p>
        </w:tc>
        <w:tc>
          <w:tcPr>
            <w:tcW w:w="554" w:type="dxa"/>
            <w:noWrap w:val="0"/>
            <w:vAlign w:val="center"/>
          </w:tcPr>
          <w:p>
            <w:pPr>
              <w:widowControl/>
              <w:spacing w:line="30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875" w:type="dxa"/>
            <w:noWrap w:val="0"/>
            <w:vAlign w:val="center"/>
          </w:tcPr>
          <w:p>
            <w:pPr>
              <w:widowControl/>
              <w:spacing w:line="300" w:lineRule="exact"/>
              <w:jc w:val="center"/>
              <w:rPr>
                <w:rFonts w:hint="eastAsia" w:ascii="仿宋_GB2312" w:hAnsi="仿宋_GB2312" w:eastAsia="仿宋_GB2312" w:cs="仿宋_GB2312"/>
                <w:color w:val="000000"/>
                <w:sz w:val="18"/>
                <w:szCs w:val="18"/>
              </w:rPr>
            </w:pPr>
          </w:p>
        </w:tc>
        <w:tc>
          <w:tcPr>
            <w:tcW w:w="551" w:type="dxa"/>
            <w:noWrap w:val="0"/>
            <w:vAlign w:val="center"/>
          </w:tcPr>
          <w:p>
            <w:pPr>
              <w:widowControl/>
              <w:spacing w:line="30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spacing w:line="300" w:lineRule="exact"/>
              <w:jc w:val="center"/>
              <w:rPr>
                <w:rFonts w:hint="eastAsia" w:ascii="仿宋_GB2312" w:hAnsi="仿宋_GB2312" w:eastAsia="仿宋_GB2312" w:cs="仿宋_GB2312"/>
                <w:color w:val="000000"/>
                <w:sz w:val="18"/>
                <w:szCs w:val="18"/>
              </w:rPr>
            </w:pPr>
          </w:p>
        </w:tc>
        <w:tc>
          <w:tcPr>
            <w:tcW w:w="720" w:type="dxa"/>
            <w:noWrap w:val="0"/>
            <w:vAlign w:val="center"/>
          </w:tcPr>
          <w:p>
            <w:pPr>
              <w:widowControl/>
              <w:spacing w:line="30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spacing w:line="30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540" w:type="dxa"/>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p>
        </w:tc>
        <w:tc>
          <w:tcPr>
            <w:tcW w:w="720" w:type="dxa"/>
            <w:noWrap w:val="0"/>
            <w:vAlign w:val="center"/>
          </w:tcPr>
          <w:p>
            <w:pPr>
              <w:widowControl/>
              <w:spacing w:line="30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征地组织实施</w:t>
            </w:r>
          </w:p>
        </w:tc>
        <w:tc>
          <w:tcPr>
            <w:tcW w:w="720" w:type="dxa"/>
            <w:noWrap w:val="0"/>
            <w:vAlign w:val="center"/>
          </w:tcPr>
          <w:p>
            <w:pPr>
              <w:widowControl/>
              <w:spacing w:line="30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征收土地公告</w:t>
            </w:r>
          </w:p>
        </w:tc>
        <w:tc>
          <w:tcPr>
            <w:tcW w:w="2714" w:type="dxa"/>
            <w:noWrap w:val="0"/>
            <w:vAlign w:val="center"/>
          </w:tcPr>
          <w:p>
            <w:pPr>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根据用地批复文件，县（市、区）人民政府拟定征收土地公告并予以公开。</w:t>
            </w:r>
          </w:p>
          <w:p>
            <w:pPr>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1.征地批准机关、批准文号、批准时间和批准用途；</w:t>
            </w:r>
          </w:p>
          <w:p>
            <w:pPr>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2.被征收土地的所有权人、位置、地类、面积；</w:t>
            </w:r>
          </w:p>
          <w:p>
            <w:pPr>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3.征地补偿标准、农业人口安置方式、社会保障途径等；</w:t>
            </w:r>
          </w:p>
          <w:p>
            <w:pPr>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4.办理征地补偿登记的期限、地点和要求；</w:t>
            </w:r>
          </w:p>
          <w:p>
            <w:pPr>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5.救济途径。</w:t>
            </w:r>
          </w:p>
        </w:tc>
        <w:tc>
          <w:tcPr>
            <w:tcW w:w="1260" w:type="dxa"/>
            <w:noWrap w:val="0"/>
            <w:vAlign w:val="center"/>
          </w:tcPr>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eastAsia="zh-CN"/>
              </w:rPr>
              <w:t>中华人民共和国</w:t>
            </w:r>
            <w:r>
              <w:rPr>
                <w:rFonts w:hint="eastAsia" w:ascii="仿宋_GB2312" w:hAnsi="仿宋_GB2312" w:eastAsia="仿宋_GB2312" w:cs="仿宋_GB2312"/>
                <w:color w:val="000000"/>
                <w:sz w:val="18"/>
                <w:szCs w:val="18"/>
              </w:rPr>
              <w:t>土地管理法》、《征收土地公告办法》</w:t>
            </w:r>
          </w:p>
        </w:tc>
        <w:tc>
          <w:tcPr>
            <w:tcW w:w="1980" w:type="dxa"/>
            <w:noWrap w:val="0"/>
            <w:vAlign w:val="center"/>
          </w:tcPr>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收到征地批准文件之日起10个工作日内公开。</w:t>
            </w:r>
          </w:p>
        </w:tc>
        <w:tc>
          <w:tcPr>
            <w:tcW w:w="1620" w:type="dxa"/>
            <w:noWrap w:val="0"/>
            <w:vAlign w:val="center"/>
          </w:tcPr>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县（市、区）自然资源主管部门和负责农村集体土地征收的有关部门</w:t>
            </w:r>
          </w:p>
        </w:tc>
        <w:tc>
          <w:tcPr>
            <w:tcW w:w="1786" w:type="dxa"/>
            <w:noWrap w:val="0"/>
            <w:vAlign w:val="center"/>
          </w:tcPr>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▲政府网站     </w:t>
            </w:r>
          </w:p>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▲征地信息公开平台      </w:t>
            </w:r>
          </w:p>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▲社区/企事业单位/村公示栏（电子屏）</w:t>
            </w:r>
          </w:p>
        </w:tc>
        <w:tc>
          <w:tcPr>
            <w:tcW w:w="554" w:type="dxa"/>
            <w:noWrap w:val="0"/>
            <w:vAlign w:val="center"/>
          </w:tcPr>
          <w:p>
            <w:pPr>
              <w:widowControl/>
              <w:spacing w:line="30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875" w:type="dxa"/>
            <w:noWrap w:val="0"/>
            <w:vAlign w:val="center"/>
          </w:tcPr>
          <w:p>
            <w:pPr>
              <w:widowControl/>
              <w:spacing w:line="300" w:lineRule="exact"/>
              <w:jc w:val="center"/>
              <w:rPr>
                <w:rFonts w:hint="eastAsia" w:ascii="仿宋_GB2312" w:hAnsi="仿宋_GB2312" w:eastAsia="仿宋_GB2312" w:cs="仿宋_GB2312"/>
                <w:color w:val="000000"/>
                <w:sz w:val="18"/>
                <w:szCs w:val="18"/>
              </w:rPr>
            </w:pPr>
          </w:p>
        </w:tc>
        <w:tc>
          <w:tcPr>
            <w:tcW w:w="551" w:type="dxa"/>
            <w:noWrap w:val="0"/>
            <w:vAlign w:val="center"/>
          </w:tcPr>
          <w:p>
            <w:pPr>
              <w:widowControl/>
              <w:spacing w:line="30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spacing w:line="300" w:lineRule="exact"/>
              <w:jc w:val="center"/>
              <w:rPr>
                <w:rFonts w:hint="eastAsia" w:ascii="仿宋_GB2312" w:hAnsi="仿宋_GB2312" w:eastAsia="仿宋_GB2312" w:cs="仿宋_GB2312"/>
                <w:color w:val="000000"/>
                <w:sz w:val="18"/>
                <w:szCs w:val="18"/>
              </w:rPr>
            </w:pPr>
          </w:p>
        </w:tc>
        <w:tc>
          <w:tcPr>
            <w:tcW w:w="720" w:type="dxa"/>
            <w:noWrap w:val="0"/>
            <w:vAlign w:val="center"/>
          </w:tcPr>
          <w:p>
            <w:pPr>
              <w:widowControl/>
              <w:spacing w:line="30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spacing w:line="30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2" w:hRule="atLeast"/>
          <w:jc w:val="center"/>
        </w:trPr>
        <w:tc>
          <w:tcPr>
            <w:tcW w:w="540" w:type="dxa"/>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6</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征地组织实施</w:t>
            </w:r>
          </w:p>
        </w:tc>
        <w:tc>
          <w:tcPr>
            <w:tcW w:w="720" w:type="dxa"/>
            <w:noWrap w:val="0"/>
            <w:vAlign w:val="center"/>
          </w:tcPr>
          <w:p>
            <w:pPr>
              <w:widowControl/>
              <w:spacing w:line="32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征地补偿登记</w:t>
            </w:r>
          </w:p>
        </w:tc>
        <w:tc>
          <w:tcPr>
            <w:tcW w:w="2714" w:type="dxa"/>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征地补偿登记汇总表。</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〔*征地补偿登记前置与征收土地现状调查合并进行的，在前置环节一并公开〕。</w:t>
            </w:r>
          </w:p>
        </w:tc>
        <w:tc>
          <w:tcPr>
            <w:tcW w:w="1260" w:type="dxa"/>
            <w:noWrap w:val="0"/>
            <w:vAlign w:val="center"/>
          </w:tcPr>
          <w:p>
            <w:pPr>
              <w:widowControl/>
              <w:spacing w:line="32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eastAsia="zh-CN"/>
              </w:rPr>
              <w:t>中华人民共和国</w:t>
            </w:r>
            <w:r>
              <w:rPr>
                <w:rFonts w:hint="eastAsia" w:ascii="仿宋_GB2312" w:hAnsi="仿宋_GB2312" w:eastAsia="仿宋_GB2312" w:cs="仿宋_GB2312"/>
                <w:color w:val="000000"/>
                <w:sz w:val="18"/>
                <w:szCs w:val="18"/>
              </w:rPr>
              <w:t>土地管理法》、</w:t>
            </w:r>
            <w:r>
              <w:rPr>
                <w:rFonts w:hint="eastAsia" w:ascii="仿宋_GB2312" w:hAnsi="仿宋_GB2312" w:eastAsia="仿宋_GB2312" w:cs="仿宋_GB2312"/>
                <w:color w:val="000000"/>
                <w:sz w:val="18"/>
                <w:szCs w:val="18"/>
                <w:lang w:val="en"/>
              </w:rPr>
              <w:t>《中华人民共和国政府信息公开条例》</w:t>
            </w:r>
          </w:p>
        </w:tc>
        <w:tc>
          <w:tcPr>
            <w:tcW w:w="1980" w:type="dxa"/>
            <w:noWrap w:val="0"/>
            <w:vAlign w:val="center"/>
          </w:tcPr>
          <w:p>
            <w:pPr>
              <w:widowControl/>
              <w:spacing w:line="32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征地补偿登记结束后5个工作日内公开。公示结束后，转为依申请公开。</w:t>
            </w:r>
          </w:p>
        </w:tc>
        <w:tc>
          <w:tcPr>
            <w:tcW w:w="1620" w:type="dxa"/>
            <w:noWrap w:val="0"/>
            <w:vAlign w:val="center"/>
          </w:tcPr>
          <w:p>
            <w:pPr>
              <w:widowControl/>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县（市、区）自然资源主管部门和负责农村集体土地征收的有关部门</w:t>
            </w:r>
          </w:p>
        </w:tc>
        <w:tc>
          <w:tcPr>
            <w:tcW w:w="1786"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■社区/企事业单位/村公示栏（电子屏）  </w:t>
            </w:r>
          </w:p>
        </w:tc>
        <w:tc>
          <w:tcPr>
            <w:tcW w:w="554" w:type="dxa"/>
            <w:noWrap w:val="0"/>
            <w:vAlign w:val="center"/>
          </w:tcPr>
          <w:p>
            <w:pPr>
              <w:widowControl/>
              <w:jc w:val="center"/>
              <w:rPr>
                <w:rFonts w:hint="eastAsia" w:ascii="仿宋_GB2312" w:hAnsi="仿宋_GB2312" w:eastAsia="仿宋_GB2312" w:cs="仿宋_GB2312"/>
                <w:color w:val="000000"/>
                <w:sz w:val="18"/>
                <w:szCs w:val="18"/>
              </w:rPr>
            </w:pPr>
          </w:p>
        </w:tc>
        <w:tc>
          <w:tcPr>
            <w:tcW w:w="875"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√拟征收土地所在地的村集体成员</w:t>
            </w:r>
          </w:p>
        </w:tc>
        <w:tc>
          <w:tcPr>
            <w:tcW w:w="551"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tbl>
    <w:p>
      <w:pPr>
        <w:rPr>
          <w:rFonts w:hint="eastAsia" w:ascii="仿宋_GB2312" w:hAnsi="仿宋_GB2312" w:eastAsia="仿宋_GB2312" w:cs="仿宋_GB2312"/>
          <w:sz w:val="18"/>
          <w:szCs w:val="18"/>
          <w:lang w:val="en-US"/>
        </w:rPr>
      </w:pPr>
    </w:p>
    <w:p>
      <w:pPr>
        <w:jc w:val="center"/>
        <w:rPr>
          <w:rFonts w:hint="eastAsia" w:ascii="黑体" w:hAnsi="黑体" w:eastAsia="黑体" w:cs="黑体"/>
          <w:b w:val="0"/>
          <w:bCs w:val="0"/>
          <w:sz w:val="32"/>
          <w:szCs w:val="32"/>
        </w:rPr>
      </w:pPr>
    </w:p>
    <w:p>
      <w:pPr>
        <w:jc w:val="center"/>
        <w:rPr>
          <w:rFonts w:hint="eastAsia" w:ascii="黑体" w:hAnsi="黑体" w:eastAsia="黑体" w:cs="黑体"/>
          <w:sz w:val="32"/>
          <w:szCs w:val="32"/>
          <w:lang w:val="en-US"/>
        </w:rPr>
      </w:pP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）农村危房改造</w:t>
      </w:r>
      <w:r>
        <w:rPr>
          <w:rFonts w:hint="eastAsia" w:ascii="黑体" w:hAnsi="黑体" w:eastAsia="黑体" w:cs="黑体"/>
          <w:b w:val="0"/>
          <w:bCs w:val="0"/>
          <w:color w:val="000000"/>
          <w:sz w:val="32"/>
          <w:szCs w:val="32"/>
        </w:rPr>
        <w:t>领域基层政务公开标准目录</w:t>
      </w:r>
    </w:p>
    <w:tbl>
      <w:tblPr>
        <w:tblStyle w:val="11"/>
        <w:tblpPr w:leftFromText="180" w:rightFromText="180" w:vertAnchor="text" w:horzAnchor="page" w:tblpX="760" w:tblpY="1369"/>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99"/>
        <w:gridCol w:w="1303"/>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bookmarkStart w:id="37" w:name="_Toc17890"/>
            <w:bookmarkStart w:id="38" w:name="_Toc20323"/>
            <w:bookmarkStart w:id="39" w:name="_Toc28861"/>
            <w:r>
              <w:rPr>
                <w:rFonts w:hint="eastAsia" w:ascii="仿宋_GB2312" w:hAnsi="仿宋_GB2312" w:eastAsia="仿宋_GB2312" w:cs="仿宋_GB2312"/>
                <w:kern w:val="0"/>
                <w:sz w:val="18"/>
                <w:szCs w:val="18"/>
              </w:rPr>
              <w:t>序号</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公开事项</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公开内容（要素）</w:t>
            </w:r>
          </w:p>
        </w:tc>
        <w:tc>
          <w:tcPr>
            <w:tcW w:w="1899"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公开依据</w:t>
            </w:r>
          </w:p>
        </w:tc>
        <w:tc>
          <w:tcPr>
            <w:tcW w:w="1303"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公开时限</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公开主体</w:t>
            </w:r>
          </w:p>
        </w:tc>
        <w:tc>
          <w:tcPr>
            <w:tcW w:w="2018"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公开渠道和载体</w:t>
            </w: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公开对象</w:t>
            </w: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公开方式</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jc w:val="left"/>
              <w:rPr>
                <w:rFonts w:hint="eastAsia" w:ascii="仿宋_GB2312" w:hAnsi="仿宋_GB2312" w:eastAsia="仿宋_GB2312" w:cs="仿宋_GB2312"/>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一级事项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二级事项</w:t>
            </w: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jc w:val="left"/>
              <w:rPr>
                <w:rFonts w:hint="eastAsia" w:ascii="仿宋_GB2312" w:hAnsi="仿宋_GB2312" w:eastAsia="仿宋_GB2312" w:cs="仿宋_GB2312"/>
                <w:kern w:val="0"/>
                <w:sz w:val="18"/>
                <w:szCs w:val="18"/>
              </w:rPr>
            </w:pPr>
          </w:p>
        </w:tc>
        <w:tc>
          <w:tcPr>
            <w:tcW w:w="18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jc w:val="left"/>
              <w:rPr>
                <w:rFonts w:hint="eastAsia" w:ascii="仿宋_GB2312" w:hAnsi="仿宋_GB2312" w:eastAsia="仿宋_GB2312" w:cs="仿宋_GB2312"/>
                <w:kern w:val="0"/>
                <w:sz w:val="18"/>
                <w:szCs w:val="18"/>
              </w:rPr>
            </w:pPr>
          </w:p>
        </w:tc>
        <w:tc>
          <w:tcPr>
            <w:tcW w:w="1303"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jc w:val="left"/>
              <w:rPr>
                <w:rFonts w:hint="eastAsia" w:ascii="仿宋_GB2312" w:hAnsi="仿宋_GB2312" w:eastAsia="仿宋_GB2312" w:cs="仿宋_GB2312"/>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jc w:val="left"/>
              <w:rPr>
                <w:rFonts w:hint="eastAsia" w:ascii="仿宋_GB2312" w:hAnsi="仿宋_GB2312" w:eastAsia="仿宋_GB2312" w:cs="仿宋_GB2312"/>
                <w:kern w:val="0"/>
                <w:sz w:val="18"/>
                <w:szCs w:val="18"/>
              </w:rPr>
            </w:pPr>
          </w:p>
        </w:tc>
        <w:tc>
          <w:tcPr>
            <w:tcW w:w="201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jc w:val="left"/>
              <w:rPr>
                <w:rFonts w:hint="eastAsia" w:ascii="仿宋_GB2312" w:hAnsi="仿宋_GB2312" w:eastAsia="仿宋_GB2312" w:cs="仿宋_GB2312"/>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全社会</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特定群众</w:t>
            </w:r>
          </w:p>
        </w:tc>
        <w:tc>
          <w:tcPr>
            <w:tcW w:w="551"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主动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依申请公开</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县级</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部门文件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农村危房改造相关文件</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文件分类、生成日期、标题、文号、有效性、关键词和具体内容等</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sz w:val="18"/>
                <w:szCs w:val="18"/>
                <w:lang w:val="en"/>
              </w:rPr>
              <w:t>《中华人民共和国政府信息公开条例》</w:t>
            </w:r>
            <w:r>
              <w:rPr>
                <w:rFonts w:hint="eastAsia" w:ascii="仿宋_GB2312" w:hAnsi="仿宋_GB2312" w:eastAsia="仿宋_GB2312" w:cs="仿宋_GB2312"/>
                <w:sz w:val="18"/>
                <w:szCs w:val="18"/>
              </w:rPr>
              <w:t>、《关于全面推进政务公开工作的意见》及其实施细则</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住房和城乡建设等相关职能部门</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政府门户网站、政务新媒体、广播、电视、报纸、公示栏等平台和办事大厅、便民服务窗口等场所</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政策解读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上级政策解读</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着重解读政策措施的背景依据、目标任务、主要内容、涉及范围、执行标准，以及注意事项、关键词诠释、惠民利民举措、新旧政策差异等。</w:t>
            </w:r>
          </w:p>
        </w:tc>
        <w:tc>
          <w:tcPr>
            <w:tcW w:w="1899"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lang w:val="en"/>
              </w:rPr>
              <w:t>《中华人民共和国政府信息公开条例》</w:t>
            </w:r>
            <w:r>
              <w:rPr>
                <w:rFonts w:hint="eastAsia" w:ascii="仿宋_GB2312" w:hAnsi="仿宋_GB2312" w:eastAsia="仿宋_GB2312" w:cs="仿宋_GB2312"/>
                <w:sz w:val="18"/>
                <w:szCs w:val="18"/>
              </w:rPr>
              <w:t>、《关于全面推进政务公开工作的意见》及其实施细则</w:t>
            </w:r>
          </w:p>
        </w:tc>
        <w:tc>
          <w:tcPr>
            <w:tcW w:w="1303"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住房和城乡建设等相关职能部门</w:t>
            </w:r>
          </w:p>
        </w:tc>
        <w:tc>
          <w:tcPr>
            <w:tcW w:w="2018"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政府门户网站、政务新媒体、广播、电视、报纸、公示栏等平台和办事大厅、便民服务窗口等场所</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551"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本级政策解读</w:t>
            </w: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sz w:val="18"/>
                <w:szCs w:val="18"/>
              </w:rPr>
            </w:pPr>
          </w:p>
        </w:tc>
        <w:tc>
          <w:tcPr>
            <w:tcW w:w="18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sz w:val="18"/>
                <w:szCs w:val="18"/>
              </w:rPr>
            </w:pPr>
          </w:p>
        </w:tc>
        <w:tc>
          <w:tcPr>
            <w:tcW w:w="1303"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sz w:val="18"/>
                <w:szCs w:val="18"/>
              </w:rPr>
            </w:pPr>
          </w:p>
        </w:tc>
        <w:tc>
          <w:tcPr>
            <w:tcW w:w="201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551"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组织培训</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组织开展农村建筑工匠培训文件</w:t>
            </w:r>
          </w:p>
        </w:tc>
        <w:tc>
          <w:tcPr>
            <w:tcW w:w="18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仿宋_GB2312" w:hAnsi="仿宋_GB2312" w:eastAsia="仿宋_GB2312" w:cs="仿宋_GB2312"/>
                <w:sz w:val="18"/>
                <w:szCs w:val="18"/>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住房和城乡建设部门</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政府门户网站、公示栏等平台和办事大厅、便民服务窗口等场所</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条件与标准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农村危房等级评定标准</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农村危房等级评定相关标准</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预算法》、《</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住房和城乡建设部门</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政府门户网站、公示栏等平台和办事大厅、便民服务窗口等场所</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农村危房改造对象申请条件</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农村危房改造农户申请条件</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住房和城乡建设等相关职能部门</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政府门户网站、公示栏等平台和办事大厅、便民服务窗口等场所</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条件与标准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农村危房改造资金补助标准</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农村危房改造资金补助标准</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住房和城乡建设部门、财政等部门</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政府门户网站、公示栏等平台和办事大厅、便民服务窗口等场所</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农村危房改造竣工合格标准</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农村危房改造竣工验收要求</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住房和城乡建设部门</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政府门户网站、公示栏等平台和办事大厅、便民服务窗口等场所</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对象认定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危改户认定程序</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农村危房改造申请程序</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县级住房和城乡建设部门</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政府门户网站、公示栏等平台和办事大厅、便民服务窗口等场所</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11</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认定结果</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认定结果</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乡镇人民政府、村委会</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办事大厅、公示栏、便民服务窗口等场所</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决策部署</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决策部署落实情况</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决策部署落实情况等</w:t>
            </w:r>
          </w:p>
        </w:tc>
        <w:tc>
          <w:tcPr>
            <w:tcW w:w="1899"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《关于全面推进政务公开工作的意见》及其实施细则</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住房和城乡建设部门</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办事大厅、公示栏、便民服务窗口等场所</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年度任务实施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年度任务执行情况</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年度工作完成情况等</w:t>
            </w:r>
          </w:p>
        </w:tc>
        <w:tc>
          <w:tcPr>
            <w:tcW w:w="18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住房和城乡建设部门</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办事大厅、公示栏、便民服务窗口等场所</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15</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舆情收集、热点及关键问题回应</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舆情收集回应</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接受投诉、咨询、建议等联系电话、通信地址等</w:t>
            </w:r>
          </w:p>
        </w:tc>
        <w:tc>
          <w:tcPr>
            <w:tcW w:w="1899"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政府信息公开条例》、《关于全面推进政务公开工作的意见》及其实施细则</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ind w:right="-319" w:rightChars="-145"/>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信息形成之日</w:t>
            </w:r>
          </w:p>
          <w:p>
            <w:pPr>
              <w:pStyle w:val="26"/>
              <w:widowControl w:val="0"/>
              <w:ind w:right="-319" w:rightChars="-145"/>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起20个工作日</w:t>
            </w:r>
          </w:p>
          <w:p>
            <w:pPr>
              <w:pStyle w:val="26"/>
              <w:widowControl w:val="0"/>
              <w:ind w:right="-319" w:rightChars="-145"/>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省、市、县级住房和城乡建设等相关职能部门</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政府门户网站、政务新媒体、广播、电视、报纸、公示栏等平台和办事大厅、便民服务窗口等场所</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16</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互动回应</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涉及群众切身利益和舆论关注的焦点、热点及关键问题等回应内容</w:t>
            </w:r>
          </w:p>
        </w:tc>
        <w:tc>
          <w:tcPr>
            <w:tcW w:w="18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及时发布信息；对涉及重大舆情的，要快速反应，并根据工作进展情况，持续发布信息。</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辖区政府、县级住房和城乡建设等相关职能部门</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办事大厅、公示栏、便民服务窗口等场所</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bookmarkEnd w:id="37"/>
      <w:bookmarkEnd w:id="38"/>
      <w:bookmarkEnd w:id="39"/>
    </w:tbl>
    <w:p>
      <w:pPr>
        <w:pStyle w:val="2"/>
        <w:spacing w:line="240" w:lineRule="auto"/>
        <w:jc w:val="both"/>
        <w:rPr>
          <w:rFonts w:hint="eastAsia" w:ascii="黑体" w:hAnsi="黑体" w:eastAsia="黑体" w:cs="黑体"/>
          <w:b w:val="0"/>
          <w:bCs w:val="0"/>
          <w:sz w:val="32"/>
          <w:szCs w:val="32"/>
        </w:rPr>
      </w:pPr>
      <w:bookmarkStart w:id="40" w:name="_Toc25776"/>
      <w:bookmarkStart w:id="41" w:name="_Toc13634"/>
    </w:p>
    <w:p>
      <w:pPr>
        <w:pStyle w:val="2"/>
        <w:spacing w:line="240" w:lineRule="auto"/>
        <w:jc w:val="center"/>
        <w:rPr>
          <w:rFonts w:hint="eastAsia" w:ascii="黑体" w:hAnsi="黑体" w:eastAsia="黑体" w:cs="黑体"/>
          <w:b w:val="0"/>
          <w:bCs w:val="0"/>
          <w:sz w:val="32"/>
          <w:szCs w:val="32"/>
        </w:rPr>
      </w:pPr>
      <w:bookmarkStart w:id="42" w:name="_Toc19579"/>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）涉农补贴</w:t>
      </w:r>
      <w:r>
        <w:rPr>
          <w:rFonts w:hint="eastAsia" w:ascii="黑体" w:hAnsi="黑体" w:eastAsia="黑体" w:cs="黑体"/>
          <w:b w:val="0"/>
          <w:bCs w:val="0"/>
          <w:color w:val="000000"/>
          <w:sz w:val="32"/>
          <w:szCs w:val="32"/>
        </w:rPr>
        <w:t>领域基层政务公开标准目录</w:t>
      </w:r>
      <w:bookmarkEnd w:id="40"/>
      <w:bookmarkEnd w:id="42"/>
    </w:p>
    <w:p>
      <w:pPr>
        <w:rPr>
          <w:rFonts w:hint="eastAsia" w:ascii="仿宋_GB2312" w:hAnsi="仿宋_GB2312" w:eastAsia="仿宋_GB2312" w:cs="仿宋_GB2312"/>
          <w:sz w:val="18"/>
          <w:szCs w:val="18"/>
        </w:rPr>
      </w:pPr>
    </w:p>
    <w:tbl>
      <w:tblPr>
        <w:tblStyle w:val="11"/>
        <w:tblpPr w:leftFromText="180" w:rightFromText="180" w:vertAnchor="text" w:horzAnchor="page" w:tblpX="944" w:tblpY="797"/>
        <w:tblOverlap w:val="never"/>
        <w:tblW w:w="15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720"/>
        <w:gridCol w:w="902"/>
        <w:gridCol w:w="2797"/>
        <w:gridCol w:w="2429"/>
        <w:gridCol w:w="1261"/>
        <w:gridCol w:w="1261"/>
        <w:gridCol w:w="1441"/>
        <w:gridCol w:w="720"/>
        <w:gridCol w:w="710"/>
        <w:gridCol w:w="10"/>
        <w:gridCol w:w="541"/>
        <w:gridCol w:w="721"/>
        <w:gridCol w:w="720"/>
        <w:gridCol w:w="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bookmarkStart w:id="43" w:name="_Toc18536"/>
            <w:bookmarkStart w:id="44" w:name="_Toc17644"/>
            <w:r>
              <w:rPr>
                <w:rFonts w:hint="eastAsia" w:ascii="仿宋_GB2312" w:hAnsi="仿宋_GB2312" w:eastAsia="仿宋_GB2312" w:cs="仿宋_GB2312"/>
                <w:kern w:val="0"/>
                <w:sz w:val="18"/>
                <w:szCs w:val="18"/>
              </w:rPr>
              <w:t>序号</w:t>
            </w:r>
          </w:p>
        </w:tc>
        <w:tc>
          <w:tcPr>
            <w:tcW w:w="1622" w:type="dxa"/>
            <w:gridSpan w:val="2"/>
            <w:tcBorders>
              <w:top w:val="single" w:color="auto" w:sz="4" w:space="0"/>
              <w:left w:val="nil"/>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公开事项</w:t>
            </w:r>
          </w:p>
        </w:tc>
        <w:tc>
          <w:tcPr>
            <w:tcW w:w="2797" w:type="dxa"/>
            <w:vMerge w:val="restart"/>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公开内容（要素）</w:t>
            </w:r>
          </w:p>
        </w:tc>
        <w:tc>
          <w:tcPr>
            <w:tcW w:w="2429" w:type="dxa"/>
            <w:vMerge w:val="restart"/>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公开依据</w:t>
            </w: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公开时限</w:t>
            </w: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公开主体</w:t>
            </w: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公开渠道和载体</w:t>
            </w:r>
          </w:p>
        </w:tc>
        <w:tc>
          <w:tcPr>
            <w:tcW w:w="1430" w:type="dxa"/>
            <w:gridSpan w:val="2"/>
            <w:tcBorders>
              <w:top w:val="single" w:color="auto" w:sz="4" w:space="0"/>
              <w:left w:val="nil"/>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公开对象</w:t>
            </w:r>
          </w:p>
        </w:tc>
        <w:tc>
          <w:tcPr>
            <w:tcW w:w="1272" w:type="dxa"/>
            <w:gridSpan w:val="3"/>
            <w:tcBorders>
              <w:top w:val="single" w:color="auto" w:sz="4" w:space="0"/>
              <w:left w:val="nil"/>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公开方式</w:t>
            </w:r>
          </w:p>
        </w:tc>
        <w:tc>
          <w:tcPr>
            <w:tcW w:w="1261" w:type="dxa"/>
            <w:gridSpan w:val="2"/>
            <w:tcBorders>
              <w:top w:val="single" w:color="auto" w:sz="4" w:space="0"/>
              <w:left w:val="nil"/>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_GB2312" w:hAnsi="仿宋_GB2312" w:eastAsia="仿宋_GB2312" w:cs="仿宋_GB2312"/>
                <w:kern w:val="0"/>
                <w:sz w:val="18"/>
                <w:szCs w:val="18"/>
              </w:rPr>
            </w:pPr>
          </w:p>
        </w:tc>
        <w:tc>
          <w:tcPr>
            <w:tcW w:w="720" w:type="dxa"/>
            <w:tcBorders>
              <w:top w:val="nil"/>
              <w:left w:val="nil"/>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一级事项</w:t>
            </w:r>
          </w:p>
        </w:tc>
        <w:tc>
          <w:tcPr>
            <w:tcW w:w="902" w:type="dxa"/>
            <w:tcBorders>
              <w:top w:val="nil"/>
              <w:left w:val="nil"/>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二级事项</w:t>
            </w:r>
          </w:p>
        </w:tc>
        <w:tc>
          <w:tcPr>
            <w:tcW w:w="2797"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_GB2312" w:hAnsi="仿宋_GB2312" w:eastAsia="仿宋_GB2312" w:cs="仿宋_GB2312"/>
                <w:kern w:val="0"/>
                <w:sz w:val="18"/>
                <w:szCs w:val="18"/>
              </w:rPr>
            </w:pPr>
          </w:p>
        </w:tc>
        <w:tc>
          <w:tcPr>
            <w:tcW w:w="242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_GB2312" w:hAnsi="仿宋_GB2312" w:eastAsia="仿宋_GB2312" w:cs="仿宋_GB2312"/>
                <w:kern w:val="0"/>
                <w:sz w:val="18"/>
                <w:szCs w:val="18"/>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_GB2312" w:hAnsi="仿宋_GB2312" w:eastAsia="仿宋_GB2312" w:cs="仿宋_GB2312"/>
                <w:kern w:val="0"/>
                <w:sz w:val="18"/>
                <w:szCs w:val="18"/>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_GB2312" w:hAnsi="仿宋_GB2312" w:eastAsia="仿宋_GB2312" w:cs="仿宋_GB2312"/>
                <w:kern w:val="0"/>
                <w:sz w:val="18"/>
                <w:szCs w:val="18"/>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_GB2312" w:hAnsi="仿宋_GB2312" w:eastAsia="仿宋_GB2312" w:cs="仿宋_GB2312"/>
                <w:kern w:val="0"/>
                <w:sz w:val="18"/>
                <w:szCs w:val="18"/>
              </w:rPr>
            </w:pPr>
          </w:p>
        </w:tc>
        <w:tc>
          <w:tcPr>
            <w:tcW w:w="720" w:type="dxa"/>
            <w:tcBorders>
              <w:top w:val="nil"/>
              <w:left w:val="nil"/>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全社会</w:t>
            </w:r>
          </w:p>
        </w:tc>
        <w:tc>
          <w:tcPr>
            <w:tcW w:w="710" w:type="dxa"/>
            <w:tcBorders>
              <w:top w:val="nil"/>
              <w:left w:val="nil"/>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特定群众</w:t>
            </w:r>
          </w:p>
        </w:tc>
        <w:tc>
          <w:tcPr>
            <w:tcW w:w="551" w:type="dxa"/>
            <w:gridSpan w:val="2"/>
            <w:tcBorders>
              <w:top w:val="nil"/>
              <w:left w:val="nil"/>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主动</w:t>
            </w:r>
          </w:p>
        </w:tc>
        <w:tc>
          <w:tcPr>
            <w:tcW w:w="721" w:type="dxa"/>
            <w:tcBorders>
              <w:top w:val="nil"/>
              <w:left w:val="nil"/>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依申请公开</w:t>
            </w:r>
          </w:p>
        </w:tc>
        <w:tc>
          <w:tcPr>
            <w:tcW w:w="720" w:type="dxa"/>
            <w:tcBorders>
              <w:top w:val="nil"/>
              <w:left w:val="nil"/>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县级</w:t>
            </w:r>
          </w:p>
        </w:tc>
        <w:tc>
          <w:tcPr>
            <w:tcW w:w="541" w:type="dxa"/>
            <w:tcBorders>
              <w:top w:val="nil"/>
              <w:left w:val="nil"/>
              <w:bottom w:val="single" w:color="auto" w:sz="4" w:space="0"/>
              <w:right w:val="single" w:color="auto" w:sz="4" w:space="0"/>
            </w:tcBorders>
            <w:noWrap w:val="0"/>
            <w:vAlign w:val="center"/>
          </w:tcPr>
          <w:p>
            <w:pPr>
              <w:pStyle w:val="27"/>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9"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7"/>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7"/>
              <w:widowControl w:val="0"/>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农业生产发展资金</w:t>
            </w:r>
          </w:p>
        </w:tc>
        <w:tc>
          <w:tcPr>
            <w:tcW w:w="902" w:type="dxa"/>
            <w:tcBorders>
              <w:top w:val="single" w:color="auto" w:sz="4" w:space="0"/>
              <w:left w:val="nil"/>
              <w:bottom w:val="single" w:color="auto" w:sz="4" w:space="0"/>
              <w:right w:val="single" w:color="auto" w:sz="4" w:space="0"/>
            </w:tcBorders>
            <w:noWrap w:val="0"/>
            <w:vAlign w:val="center"/>
          </w:tcPr>
          <w:p>
            <w:pPr>
              <w:pStyle w:val="27"/>
              <w:widowControl w:val="0"/>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耕地地力保护</w:t>
            </w:r>
          </w:p>
        </w:tc>
        <w:tc>
          <w:tcPr>
            <w:tcW w:w="2797" w:type="dxa"/>
            <w:tcBorders>
              <w:top w:val="single" w:color="auto" w:sz="4" w:space="0"/>
              <w:left w:val="nil"/>
              <w:bottom w:val="single" w:color="auto" w:sz="4" w:space="0"/>
              <w:right w:val="single" w:color="auto" w:sz="4" w:space="0"/>
            </w:tcBorders>
            <w:noWrap w:val="0"/>
            <w:vAlign w:val="top"/>
          </w:tcPr>
          <w:p>
            <w:pPr>
              <w:pStyle w:val="27"/>
              <w:widowControl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政策依据；</w:t>
            </w:r>
          </w:p>
          <w:p>
            <w:pPr>
              <w:pStyle w:val="27"/>
              <w:widowControl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申请指南：包括补贴对象、补贴范围、补贴标准、申请程序、申请材料、咨询电话、受理单位、办理时限、联系方式等；</w:t>
            </w:r>
          </w:p>
          <w:p>
            <w:pPr>
              <w:pStyle w:val="27"/>
              <w:widowControl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补贴结果；</w:t>
            </w:r>
          </w:p>
          <w:p>
            <w:pPr>
              <w:pStyle w:val="27"/>
              <w:widowControl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监督渠道：包括举报电话、地址等。</w:t>
            </w:r>
          </w:p>
        </w:tc>
        <w:tc>
          <w:tcPr>
            <w:tcW w:w="2429" w:type="dxa"/>
            <w:tcBorders>
              <w:top w:val="single" w:color="auto" w:sz="4" w:space="0"/>
              <w:left w:val="nil"/>
              <w:bottom w:val="single" w:color="auto" w:sz="4" w:space="0"/>
              <w:right w:val="single" w:color="auto" w:sz="4" w:space="0"/>
            </w:tcBorders>
            <w:noWrap w:val="0"/>
            <w:vAlign w:val="top"/>
          </w:tcPr>
          <w:p>
            <w:pPr>
              <w:pStyle w:val="27"/>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《农业生产发展资金管理办法》、《财政部 农业部关于全面推开农业“三项补贴”改革工作的通知》</w:t>
            </w:r>
          </w:p>
          <w:p>
            <w:pPr>
              <w:pStyle w:val="27"/>
              <w:widowControl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《仁化县人民政府办公室关于印发仁化县全面推行农业“三项补贴”改革工作实施方案的通知》</w:t>
            </w:r>
          </w:p>
          <w:p>
            <w:pPr>
              <w:pStyle w:val="27"/>
              <w:widowControl w:val="0"/>
              <w:rPr>
                <w:rFonts w:hint="eastAsia" w:ascii="仿宋_GB2312" w:hAnsi="仿宋_GB2312" w:eastAsia="仿宋_GB2312" w:cs="仿宋_GB2312"/>
                <w:sz w:val="18"/>
                <w:szCs w:val="18"/>
              </w:rPr>
            </w:pPr>
          </w:p>
        </w:tc>
        <w:tc>
          <w:tcPr>
            <w:tcW w:w="1261" w:type="dxa"/>
            <w:tcBorders>
              <w:top w:val="single" w:color="auto" w:sz="4" w:space="0"/>
              <w:left w:val="nil"/>
              <w:bottom w:val="single" w:color="auto" w:sz="4" w:space="0"/>
              <w:right w:val="single" w:color="auto" w:sz="4" w:space="0"/>
            </w:tcBorders>
            <w:noWrap w:val="0"/>
            <w:vAlign w:val="top"/>
          </w:tcPr>
          <w:p>
            <w:pPr>
              <w:pStyle w:val="27"/>
              <w:widowControl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信息形成或者变更之日起20个工作日内。法律、法规对政府信息公开的期限另有规定的，从其规定。</w:t>
            </w:r>
          </w:p>
        </w:tc>
        <w:tc>
          <w:tcPr>
            <w:tcW w:w="1261" w:type="dxa"/>
            <w:tcBorders>
              <w:top w:val="single" w:color="auto" w:sz="4" w:space="0"/>
              <w:left w:val="nil"/>
              <w:bottom w:val="single" w:color="auto" w:sz="4" w:space="0"/>
              <w:right w:val="single" w:color="auto" w:sz="4" w:space="0"/>
            </w:tcBorders>
            <w:noWrap w:val="0"/>
            <w:vAlign w:val="top"/>
          </w:tcPr>
          <w:p>
            <w:pPr>
              <w:pStyle w:val="27"/>
              <w:widowControl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镇（街道）村（农场）</w:t>
            </w:r>
          </w:p>
        </w:tc>
        <w:tc>
          <w:tcPr>
            <w:tcW w:w="1441" w:type="dxa"/>
            <w:tcBorders>
              <w:top w:val="single" w:color="auto" w:sz="4" w:space="0"/>
              <w:left w:val="nil"/>
              <w:bottom w:val="single" w:color="auto" w:sz="4" w:space="0"/>
              <w:right w:val="single" w:color="auto" w:sz="4" w:space="0"/>
            </w:tcBorders>
            <w:noWrap w:val="0"/>
            <w:vAlign w:val="top"/>
          </w:tcPr>
          <w:p>
            <w:pPr>
              <w:pStyle w:val="27"/>
              <w:widowControl w:val="0"/>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镇级、村级公示公开栏</w:t>
            </w:r>
          </w:p>
        </w:tc>
        <w:tc>
          <w:tcPr>
            <w:tcW w:w="720" w:type="dxa"/>
            <w:tcBorders>
              <w:top w:val="single" w:color="auto" w:sz="4" w:space="0"/>
              <w:left w:val="nil"/>
              <w:bottom w:val="single" w:color="auto" w:sz="4" w:space="0"/>
              <w:right w:val="single" w:color="auto" w:sz="4" w:space="0"/>
            </w:tcBorders>
            <w:noWrap w:val="0"/>
            <w:vAlign w:val="center"/>
          </w:tcPr>
          <w:p>
            <w:pPr>
              <w:pStyle w:val="27"/>
              <w:widowControl w:val="0"/>
              <w:jc w:val="center"/>
              <w:rPr>
                <w:rFonts w:hint="eastAsia" w:ascii="仿宋_GB2312" w:hAnsi="仿宋_GB2312" w:eastAsia="仿宋_GB2312" w:cs="仿宋_GB2312"/>
                <w:sz w:val="18"/>
                <w:szCs w:val="18"/>
              </w:rPr>
            </w:pPr>
          </w:p>
        </w:tc>
        <w:tc>
          <w:tcPr>
            <w:tcW w:w="720" w:type="dxa"/>
            <w:gridSpan w:val="2"/>
            <w:tcBorders>
              <w:top w:val="single" w:color="auto" w:sz="4" w:space="0"/>
              <w:left w:val="nil"/>
              <w:bottom w:val="single" w:color="auto" w:sz="4" w:space="0"/>
              <w:right w:val="single" w:color="auto" w:sz="4" w:space="0"/>
            </w:tcBorders>
            <w:noWrap w:val="0"/>
            <w:vAlign w:val="center"/>
          </w:tcPr>
          <w:p>
            <w:pPr>
              <w:pStyle w:val="27"/>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41" w:type="dxa"/>
            <w:tcBorders>
              <w:top w:val="single" w:color="auto" w:sz="4" w:space="0"/>
              <w:left w:val="nil"/>
              <w:bottom w:val="single" w:color="auto" w:sz="4" w:space="0"/>
              <w:right w:val="single" w:color="auto" w:sz="4" w:space="0"/>
            </w:tcBorders>
            <w:noWrap w:val="0"/>
            <w:vAlign w:val="center"/>
          </w:tcPr>
          <w:p>
            <w:pPr>
              <w:pStyle w:val="27"/>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1" w:type="dxa"/>
            <w:tcBorders>
              <w:top w:val="single" w:color="auto" w:sz="4" w:space="0"/>
              <w:left w:val="nil"/>
              <w:bottom w:val="single" w:color="auto" w:sz="4" w:space="0"/>
              <w:right w:val="single" w:color="auto" w:sz="4" w:space="0"/>
            </w:tcBorders>
            <w:noWrap w:val="0"/>
            <w:vAlign w:val="center"/>
          </w:tcPr>
          <w:p>
            <w:pPr>
              <w:pStyle w:val="27"/>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pStyle w:val="27"/>
              <w:widowControl w:val="0"/>
              <w:jc w:val="center"/>
              <w:rPr>
                <w:rFonts w:hint="eastAsia" w:ascii="仿宋_GB2312" w:hAnsi="仿宋_GB2312" w:eastAsia="仿宋_GB2312" w:cs="仿宋_GB2312"/>
                <w:sz w:val="18"/>
                <w:szCs w:val="18"/>
              </w:rPr>
            </w:pPr>
          </w:p>
        </w:tc>
        <w:tc>
          <w:tcPr>
            <w:tcW w:w="541" w:type="dxa"/>
            <w:tcBorders>
              <w:top w:val="single" w:color="auto" w:sz="4" w:space="0"/>
              <w:left w:val="nil"/>
              <w:bottom w:val="single" w:color="auto" w:sz="4" w:space="0"/>
              <w:right w:val="single" w:color="auto" w:sz="4" w:space="0"/>
            </w:tcBorders>
            <w:noWrap w:val="0"/>
            <w:vAlign w:val="center"/>
          </w:tcPr>
          <w:p>
            <w:pPr>
              <w:pStyle w:val="27"/>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5" w:hRule="atLeast"/>
        </w:trPr>
        <w:tc>
          <w:tcPr>
            <w:tcW w:w="540" w:type="dxa"/>
            <w:tcBorders>
              <w:top w:val="single" w:color="auto" w:sz="4" w:space="0"/>
              <w:left w:val="single" w:color="auto" w:sz="4" w:space="0"/>
              <w:bottom w:val="single" w:color="000000" w:sz="4" w:space="0"/>
              <w:right w:val="single" w:color="auto" w:sz="4" w:space="0"/>
            </w:tcBorders>
            <w:noWrap w:val="0"/>
            <w:vAlign w:val="center"/>
          </w:tcPr>
          <w:p>
            <w:pPr>
              <w:pStyle w:val="27"/>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7"/>
              <w:widowControl w:val="0"/>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动物防疫等补助经费</w:t>
            </w:r>
          </w:p>
        </w:tc>
        <w:tc>
          <w:tcPr>
            <w:tcW w:w="902" w:type="dxa"/>
            <w:tcBorders>
              <w:top w:val="single" w:color="auto" w:sz="4" w:space="0"/>
              <w:left w:val="nil"/>
              <w:bottom w:val="single" w:color="auto" w:sz="4" w:space="0"/>
              <w:right w:val="single" w:color="auto" w:sz="4" w:space="0"/>
            </w:tcBorders>
            <w:noWrap w:val="0"/>
            <w:vAlign w:val="center"/>
          </w:tcPr>
          <w:p>
            <w:pPr>
              <w:pStyle w:val="27"/>
              <w:widowControl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养殖环节无害化处理补助</w:t>
            </w:r>
          </w:p>
        </w:tc>
        <w:tc>
          <w:tcPr>
            <w:tcW w:w="2797" w:type="dxa"/>
            <w:tcBorders>
              <w:top w:val="single" w:color="auto" w:sz="4" w:space="0"/>
              <w:left w:val="nil"/>
              <w:bottom w:val="single" w:color="auto" w:sz="4" w:space="0"/>
              <w:right w:val="single" w:color="auto" w:sz="4" w:space="0"/>
            </w:tcBorders>
            <w:noWrap w:val="0"/>
            <w:vAlign w:val="top"/>
          </w:tcPr>
          <w:p>
            <w:pPr>
              <w:pStyle w:val="27"/>
              <w:widowControl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政策依据；《农业部办公厅财政部办公厅关于做好生猪规模化养殖场无害化处理补助相关工作的通知》（农办财〔2011〕163号）</w:t>
            </w:r>
          </w:p>
          <w:p>
            <w:pPr>
              <w:pStyle w:val="27"/>
              <w:widowControl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申请指南：包括补贴对象、补贴范围、补贴标准、申请程序、申请材料、咨询电话、受理单位、办理时限、联系方式等；</w:t>
            </w:r>
          </w:p>
          <w:p>
            <w:pPr>
              <w:pStyle w:val="27"/>
              <w:widowControl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补贴结果；</w:t>
            </w:r>
          </w:p>
          <w:p>
            <w:pPr>
              <w:pStyle w:val="27"/>
              <w:widowControl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监督渠道：包括举报电话、地址等。</w:t>
            </w:r>
          </w:p>
        </w:tc>
        <w:tc>
          <w:tcPr>
            <w:tcW w:w="2429" w:type="dxa"/>
            <w:tcBorders>
              <w:top w:val="single" w:color="auto" w:sz="4" w:space="0"/>
              <w:left w:val="nil"/>
              <w:bottom w:val="single" w:color="auto" w:sz="4" w:space="0"/>
              <w:right w:val="single" w:color="auto" w:sz="4" w:space="0"/>
            </w:tcBorders>
            <w:noWrap w:val="0"/>
            <w:vAlign w:val="top"/>
          </w:tcPr>
          <w:p>
            <w:pPr>
              <w:pStyle w:val="27"/>
              <w:widowControl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动物防疫法》、《动物防疫等补助经费管理办法》、《农业部办公厅财政部办公厅关于做好生猪规模化养殖场无害化处理补助相关工作的通知》（农办财〔2011〕163号）</w:t>
            </w:r>
            <w:r>
              <w:rPr>
                <w:rFonts w:hint="eastAsia" w:ascii="仿宋_GB2312" w:hAnsi="仿宋_GB2312" w:eastAsia="仿宋_GB2312" w:cs="仿宋_GB2312"/>
                <w:sz w:val="18"/>
                <w:szCs w:val="18"/>
                <w:shd w:val="clear" w:color="auto" w:fill="FFFFFF"/>
              </w:rPr>
              <w:t>、</w:t>
            </w:r>
            <w:r>
              <w:rPr>
                <w:rFonts w:hint="eastAsia" w:ascii="仿宋_GB2312" w:hAnsi="仿宋_GB2312" w:eastAsia="仿宋_GB2312" w:cs="仿宋_GB2312"/>
                <w:sz w:val="18"/>
                <w:szCs w:val="18"/>
              </w:rPr>
              <w:t>《关于做好生猪规模化养殖场无害化处理补助相关工作的通知》（粤农[2012]248号）</w:t>
            </w:r>
          </w:p>
        </w:tc>
        <w:tc>
          <w:tcPr>
            <w:tcW w:w="1261" w:type="dxa"/>
            <w:tcBorders>
              <w:top w:val="single" w:color="auto" w:sz="4" w:space="0"/>
              <w:left w:val="nil"/>
              <w:bottom w:val="single" w:color="auto" w:sz="4" w:space="0"/>
              <w:right w:val="single" w:color="auto" w:sz="4" w:space="0"/>
            </w:tcBorders>
            <w:noWrap w:val="0"/>
            <w:vAlign w:val="top"/>
          </w:tcPr>
          <w:p>
            <w:pPr>
              <w:pStyle w:val="27"/>
              <w:widowControl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信息形成或者变更之日起20个工作日内。法律、法规对政府信息公开的期限另有规定的，从其规定。</w:t>
            </w:r>
          </w:p>
        </w:tc>
        <w:tc>
          <w:tcPr>
            <w:tcW w:w="1261" w:type="dxa"/>
            <w:tcBorders>
              <w:top w:val="single" w:color="auto" w:sz="4" w:space="0"/>
              <w:left w:val="nil"/>
              <w:bottom w:val="single" w:color="auto" w:sz="4" w:space="0"/>
              <w:right w:val="single" w:color="auto" w:sz="4" w:space="0"/>
            </w:tcBorders>
            <w:noWrap w:val="0"/>
            <w:vAlign w:val="top"/>
          </w:tcPr>
          <w:p>
            <w:pPr>
              <w:pStyle w:val="27"/>
              <w:widowControl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县级农业农村部门</w:t>
            </w:r>
          </w:p>
          <w:p>
            <w:pPr>
              <w:pStyle w:val="27"/>
              <w:widowControl w:val="0"/>
              <w:spacing w:line="240" w:lineRule="exact"/>
              <w:rPr>
                <w:rFonts w:hint="eastAsia" w:ascii="仿宋_GB2312" w:hAnsi="仿宋_GB2312" w:eastAsia="仿宋_GB2312" w:cs="仿宋_GB2312"/>
                <w:sz w:val="18"/>
                <w:szCs w:val="18"/>
              </w:rPr>
            </w:pPr>
          </w:p>
        </w:tc>
        <w:tc>
          <w:tcPr>
            <w:tcW w:w="1441" w:type="dxa"/>
            <w:tcBorders>
              <w:top w:val="single" w:color="auto" w:sz="4" w:space="0"/>
              <w:left w:val="nil"/>
              <w:bottom w:val="single" w:color="auto" w:sz="4" w:space="0"/>
              <w:right w:val="single" w:color="auto" w:sz="4" w:space="0"/>
            </w:tcBorders>
            <w:noWrap w:val="0"/>
            <w:vAlign w:val="top"/>
          </w:tcPr>
          <w:p>
            <w:pPr>
              <w:pStyle w:val="27"/>
              <w:widowControl w:val="0"/>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■养殖场所在张榜公示村委 </w:t>
            </w:r>
          </w:p>
          <w:p>
            <w:pPr>
              <w:pStyle w:val="27"/>
              <w:widowControl w:val="0"/>
              <w:spacing w:line="240" w:lineRule="exact"/>
              <w:jc w:val="left"/>
              <w:rPr>
                <w:rFonts w:hint="eastAsia" w:ascii="仿宋_GB2312" w:hAnsi="仿宋_GB2312" w:eastAsia="仿宋_GB2312" w:cs="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pStyle w:val="27"/>
              <w:widowControl w:val="0"/>
              <w:jc w:val="center"/>
              <w:rPr>
                <w:rFonts w:hint="eastAsia" w:ascii="仿宋_GB2312" w:hAnsi="仿宋_GB2312" w:eastAsia="仿宋_GB2312" w:cs="仿宋_GB2312"/>
                <w:sz w:val="18"/>
                <w:szCs w:val="18"/>
              </w:rPr>
            </w:pPr>
          </w:p>
        </w:tc>
        <w:tc>
          <w:tcPr>
            <w:tcW w:w="720" w:type="dxa"/>
            <w:gridSpan w:val="2"/>
            <w:tcBorders>
              <w:top w:val="single" w:color="auto" w:sz="4" w:space="0"/>
              <w:left w:val="nil"/>
              <w:bottom w:val="single" w:color="auto" w:sz="4" w:space="0"/>
              <w:right w:val="single" w:color="auto" w:sz="4" w:space="0"/>
            </w:tcBorders>
            <w:noWrap w:val="0"/>
            <w:vAlign w:val="center"/>
          </w:tcPr>
          <w:p>
            <w:pPr>
              <w:pStyle w:val="27"/>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41" w:type="dxa"/>
            <w:tcBorders>
              <w:top w:val="single" w:color="auto" w:sz="4" w:space="0"/>
              <w:left w:val="nil"/>
              <w:bottom w:val="single" w:color="auto" w:sz="4" w:space="0"/>
              <w:right w:val="single" w:color="auto" w:sz="4" w:space="0"/>
            </w:tcBorders>
            <w:noWrap w:val="0"/>
            <w:vAlign w:val="center"/>
          </w:tcPr>
          <w:p>
            <w:pPr>
              <w:pStyle w:val="27"/>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1" w:type="dxa"/>
            <w:tcBorders>
              <w:top w:val="single" w:color="auto" w:sz="4" w:space="0"/>
              <w:left w:val="nil"/>
              <w:bottom w:val="single" w:color="auto" w:sz="4" w:space="0"/>
              <w:right w:val="single" w:color="auto" w:sz="4" w:space="0"/>
            </w:tcBorders>
            <w:noWrap w:val="0"/>
            <w:vAlign w:val="center"/>
          </w:tcPr>
          <w:p>
            <w:pPr>
              <w:pStyle w:val="27"/>
              <w:widowControl w:val="0"/>
              <w:jc w:val="center"/>
              <w:rPr>
                <w:rFonts w:hint="eastAsia" w:ascii="仿宋_GB2312" w:hAnsi="仿宋_GB2312" w:eastAsia="仿宋_GB2312" w:cs="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pStyle w:val="27"/>
              <w:widowControl w:val="0"/>
              <w:jc w:val="center"/>
              <w:rPr>
                <w:rFonts w:hint="eastAsia" w:ascii="仿宋_GB2312" w:hAnsi="仿宋_GB2312" w:eastAsia="仿宋_GB2312" w:cs="仿宋_GB2312"/>
                <w:sz w:val="18"/>
                <w:szCs w:val="18"/>
              </w:rPr>
            </w:pPr>
          </w:p>
        </w:tc>
        <w:tc>
          <w:tcPr>
            <w:tcW w:w="541" w:type="dxa"/>
            <w:tcBorders>
              <w:top w:val="single" w:color="auto" w:sz="4" w:space="0"/>
              <w:left w:val="nil"/>
              <w:bottom w:val="single" w:color="auto" w:sz="4" w:space="0"/>
              <w:right w:val="single" w:color="auto" w:sz="4" w:space="0"/>
            </w:tcBorders>
            <w:noWrap w:val="0"/>
            <w:vAlign w:val="center"/>
          </w:tcPr>
          <w:p>
            <w:pPr>
              <w:pStyle w:val="27"/>
              <w:widowControl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r>
      <w:bookmarkEnd w:id="41"/>
      <w:bookmarkEnd w:id="43"/>
      <w:bookmarkEnd w:id="44"/>
    </w:tbl>
    <w:p>
      <w:pPr>
        <w:rPr>
          <w:rFonts w:hint="eastAsia" w:ascii="仿宋_GB2312" w:hAnsi="仿宋_GB2312" w:eastAsia="仿宋_GB2312" w:cs="仿宋_GB2312"/>
          <w:sz w:val="18"/>
          <w:szCs w:val="18"/>
        </w:rPr>
      </w:pPr>
      <w:bookmarkStart w:id="45" w:name="_Toc16649"/>
    </w:p>
    <w:p>
      <w:pPr>
        <w:pStyle w:val="3"/>
        <w:bidi w:val="0"/>
        <w:jc w:val="center"/>
        <w:outlineLvl w:val="0"/>
        <w:rPr>
          <w:rFonts w:hint="eastAsia" w:ascii="仿宋_GB2312" w:hAnsi="仿宋_GB2312" w:eastAsia="仿宋_GB2312" w:cs="仿宋_GB2312"/>
          <w:b w:val="0"/>
          <w:bCs w:val="0"/>
          <w:sz w:val="18"/>
          <w:szCs w:val="18"/>
        </w:rPr>
      </w:pPr>
    </w:p>
    <w:p>
      <w:pPr>
        <w:pStyle w:val="3"/>
        <w:bidi w:val="0"/>
        <w:jc w:val="center"/>
        <w:outlineLvl w:val="0"/>
        <w:rPr>
          <w:rFonts w:hint="eastAsia" w:ascii="黑体" w:hAnsi="黑体" w:eastAsia="黑体" w:cs="黑体"/>
          <w:sz w:val="32"/>
          <w:szCs w:val="32"/>
        </w:rPr>
      </w:pPr>
      <w:bookmarkStart w:id="46" w:name="_Toc13395"/>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）安全生产领域基层政务公开标准目录</w:t>
      </w:r>
      <w:bookmarkEnd w:id="46"/>
    </w:p>
    <w:tbl>
      <w:tblPr>
        <w:tblStyle w:val="11"/>
        <w:tblpPr w:leftFromText="180" w:rightFromText="180" w:vertAnchor="text" w:horzAnchor="page" w:tblpX="773" w:tblpY="909"/>
        <w:tblOverlap w:val="never"/>
        <w:tblW w:w="15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906"/>
        <w:gridCol w:w="1089"/>
        <w:gridCol w:w="2539"/>
        <w:gridCol w:w="2539"/>
        <w:gridCol w:w="1813"/>
        <w:gridCol w:w="906"/>
        <w:gridCol w:w="1507"/>
        <w:gridCol w:w="669"/>
        <w:gridCol w:w="725"/>
        <w:gridCol w:w="725"/>
        <w:gridCol w:w="726"/>
        <w:gridCol w:w="544"/>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44"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bookmarkStart w:id="47" w:name="_Toc16941"/>
            <w:bookmarkStart w:id="48" w:name="_Toc24724725"/>
            <w:r>
              <w:rPr>
                <w:rFonts w:hint="eastAsia" w:ascii="仿宋_GB2312" w:hAnsi="仿宋_GB2312" w:eastAsia="仿宋_GB2312" w:cs="仿宋_GB2312"/>
                <w:color w:val="000000"/>
                <w:kern w:val="0"/>
                <w:sz w:val="18"/>
                <w:szCs w:val="18"/>
              </w:rPr>
              <w:t>序号</w:t>
            </w:r>
          </w:p>
        </w:tc>
        <w:tc>
          <w:tcPr>
            <w:tcW w:w="1995" w:type="dxa"/>
            <w:gridSpan w:val="2"/>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公开事项</w:t>
            </w:r>
          </w:p>
        </w:tc>
        <w:tc>
          <w:tcPr>
            <w:tcW w:w="253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公开内容（要素）</w:t>
            </w:r>
          </w:p>
        </w:tc>
        <w:tc>
          <w:tcPr>
            <w:tcW w:w="2539"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公开依据</w:t>
            </w:r>
          </w:p>
        </w:tc>
        <w:tc>
          <w:tcPr>
            <w:tcW w:w="1813"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公开时限</w:t>
            </w:r>
          </w:p>
        </w:tc>
        <w:tc>
          <w:tcPr>
            <w:tcW w:w="906" w:type="dxa"/>
            <w:vMerge w:val="restart"/>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公开主体</w:t>
            </w:r>
          </w:p>
        </w:tc>
        <w:tc>
          <w:tcPr>
            <w:tcW w:w="1507" w:type="dxa"/>
            <w:vMerge w:val="restart"/>
            <w:shd w:val="clear" w:color="auto" w:fill="auto"/>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公开渠道和载体</w:t>
            </w:r>
          </w:p>
        </w:tc>
        <w:tc>
          <w:tcPr>
            <w:tcW w:w="1394" w:type="dxa"/>
            <w:gridSpan w:val="2"/>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公开对象</w:t>
            </w:r>
          </w:p>
        </w:tc>
        <w:tc>
          <w:tcPr>
            <w:tcW w:w="1451" w:type="dxa"/>
            <w:gridSpan w:val="2"/>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公开方式</w:t>
            </w:r>
          </w:p>
        </w:tc>
        <w:tc>
          <w:tcPr>
            <w:tcW w:w="1088" w:type="dxa"/>
            <w:gridSpan w:val="2"/>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4" w:type="dxa"/>
            <w:vMerge w:val="continue"/>
            <w:shd w:val="clear" w:color="auto" w:fill="auto"/>
            <w:vAlign w:val="center"/>
          </w:tcPr>
          <w:p>
            <w:pPr>
              <w:widowControl/>
              <w:jc w:val="center"/>
              <w:rPr>
                <w:rFonts w:hint="eastAsia" w:ascii="仿宋_GB2312" w:hAnsi="仿宋_GB2312" w:eastAsia="仿宋_GB2312" w:cs="仿宋_GB2312"/>
                <w:color w:val="000000"/>
                <w:kern w:val="0"/>
                <w:sz w:val="18"/>
                <w:szCs w:val="18"/>
              </w:rPr>
            </w:pPr>
          </w:p>
        </w:tc>
        <w:tc>
          <w:tcPr>
            <w:tcW w:w="906" w:type="dxa"/>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一级事项</w:t>
            </w:r>
          </w:p>
        </w:tc>
        <w:tc>
          <w:tcPr>
            <w:tcW w:w="1089" w:type="dxa"/>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二级事项</w:t>
            </w:r>
          </w:p>
        </w:tc>
        <w:tc>
          <w:tcPr>
            <w:tcW w:w="2539"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2539"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813" w:type="dxa"/>
            <w:vMerge w:val="continue"/>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906" w:type="dxa"/>
            <w:vMerge w:val="continue"/>
            <w:shd w:val="clear" w:color="auto" w:fill="auto"/>
            <w:vAlign w:val="center"/>
          </w:tcPr>
          <w:p>
            <w:pPr>
              <w:widowControl/>
              <w:jc w:val="center"/>
              <w:rPr>
                <w:rFonts w:hint="eastAsia" w:ascii="仿宋_GB2312" w:hAnsi="仿宋_GB2312" w:eastAsia="仿宋_GB2312" w:cs="仿宋_GB2312"/>
                <w:color w:val="000000"/>
                <w:kern w:val="0"/>
                <w:sz w:val="18"/>
                <w:szCs w:val="18"/>
              </w:rPr>
            </w:pPr>
          </w:p>
        </w:tc>
        <w:tc>
          <w:tcPr>
            <w:tcW w:w="1507" w:type="dxa"/>
            <w:vMerge w:val="continue"/>
            <w:shd w:val="clear" w:color="auto" w:fill="auto"/>
            <w:vAlign w:val="center"/>
          </w:tcPr>
          <w:p>
            <w:pPr>
              <w:widowControl/>
              <w:jc w:val="left"/>
              <w:rPr>
                <w:rFonts w:hint="eastAsia" w:ascii="仿宋_GB2312" w:hAnsi="仿宋_GB2312" w:eastAsia="仿宋_GB2312" w:cs="仿宋_GB2312"/>
                <w:kern w:val="0"/>
                <w:sz w:val="18"/>
                <w:szCs w:val="18"/>
              </w:rPr>
            </w:pPr>
          </w:p>
        </w:tc>
        <w:tc>
          <w:tcPr>
            <w:tcW w:w="669" w:type="dxa"/>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全社会</w:t>
            </w:r>
          </w:p>
        </w:tc>
        <w:tc>
          <w:tcPr>
            <w:tcW w:w="725" w:type="dxa"/>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特定群众</w:t>
            </w:r>
          </w:p>
        </w:tc>
        <w:tc>
          <w:tcPr>
            <w:tcW w:w="725" w:type="dxa"/>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主动</w:t>
            </w:r>
          </w:p>
        </w:tc>
        <w:tc>
          <w:tcPr>
            <w:tcW w:w="726" w:type="dxa"/>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依申请公开</w:t>
            </w:r>
          </w:p>
        </w:tc>
        <w:tc>
          <w:tcPr>
            <w:tcW w:w="544" w:type="dxa"/>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县级</w:t>
            </w:r>
          </w:p>
        </w:tc>
        <w:tc>
          <w:tcPr>
            <w:tcW w:w="544" w:type="dxa"/>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4" w:type="dxa"/>
            <w:shd w:val="clear" w:color="auto" w:fill="auto"/>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906" w:type="dxa"/>
            <w:vMerge w:val="restart"/>
            <w:shd w:val="clear" w:color="auto" w:fill="auto"/>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政策</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文件</w:t>
            </w:r>
          </w:p>
        </w:tc>
        <w:tc>
          <w:tcPr>
            <w:tcW w:w="1089"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法律法规</w:t>
            </w:r>
          </w:p>
        </w:tc>
        <w:tc>
          <w:tcPr>
            <w:tcW w:w="2539"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与安全生产有关的法律、法规</w:t>
            </w:r>
          </w:p>
        </w:tc>
        <w:tc>
          <w:tcPr>
            <w:tcW w:w="2539"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w:t>
            </w:r>
            <w:r>
              <w:rPr>
                <w:rFonts w:hint="eastAsia" w:ascii="仿宋_GB2312" w:hAnsi="仿宋_GB2312" w:eastAsia="仿宋_GB2312" w:cs="仿宋_GB2312"/>
                <w:color w:val="000000"/>
                <w:sz w:val="18"/>
                <w:szCs w:val="18"/>
                <w:lang w:val="en"/>
              </w:rPr>
              <w:t>中华人民共和国</w:t>
            </w:r>
            <w:r>
              <w:rPr>
                <w:rFonts w:hint="eastAsia" w:ascii="仿宋_GB2312" w:hAnsi="仿宋_GB2312" w:eastAsia="仿宋_GB2312" w:cs="仿宋_GB2312"/>
                <w:sz w:val="18"/>
                <w:szCs w:val="18"/>
              </w:rPr>
              <w:t>政府</w:t>
            </w:r>
            <w:r>
              <w:rPr>
                <w:rFonts w:hint="eastAsia" w:ascii="仿宋_GB2312" w:hAnsi="仿宋_GB2312" w:eastAsia="仿宋_GB2312" w:cs="仿宋_GB2312"/>
                <w:bCs/>
                <w:color w:val="000000"/>
                <w:sz w:val="18"/>
                <w:szCs w:val="18"/>
              </w:rPr>
              <w:t>信息公开条例》</w:t>
            </w:r>
          </w:p>
        </w:tc>
        <w:tc>
          <w:tcPr>
            <w:tcW w:w="1813"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信息形成或变更之日起20个工作日内</w:t>
            </w:r>
          </w:p>
        </w:tc>
        <w:tc>
          <w:tcPr>
            <w:tcW w:w="906" w:type="dxa"/>
            <w:shd w:val="clear" w:color="auto" w:fill="auto"/>
            <w:vAlign w:val="center"/>
          </w:tcPr>
          <w:p>
            <w:pPr>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应急管理部门</w:t>
            </w:r>
          </w:p>
        </w:tc>
        <w:tc>
          <w:tcPr>
            <w:tcW w:w="1507" w:type="dxa"/>
            <w:vMerge w:val="restart"/>
            <w:shd w:val="clear" w:color="auto" w:fill="auto"/>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669"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725"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　</w:t>
            </w:r>
          </w:p>
        </w:tc>
        <w:tc>
          <w:tcPr>
            <w:tcW w:w="725"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726"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　</w:t>
            </w:r>
          </w:p>
        </w:tc>
        <w:tc>
          <w:tcPr>
            <w:tcW w:w="544"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544"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4" w:type="dxa"/>
            <w:shd w:val="clear" w:color="auto" w:fill="auto"/>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c>
          <w:tcPr>
            <w:tcW w:w="906" w:type="dxa"/>
            <w:vMerge w:val="continue"/>
            <w:shd w:val="clear" w:color="auto" w:fill="auto"/>
            <w:vAlign w:val="center"/>
          </w:tcPr>
          <w:p>
            <w:pPr>
              <w:rPr>
                <w:rFonts w:hint="eastAsia" w:ascii="仿宋_GB2312" w:hAnsi="仿宋_GB2312" w:eastAsia="仿宋_GB2312" w:cs="仿宋_GB2312"/>
                <w:color w:val="000000"/>
                <w:sz w:val="18"/>
                <w:szCs w:val="18"/>
              </w:rPr>
            </w:pPr>
          </w:p>
        </w:tc>
        <w:tc>
          <w:tcPr>
            <w:tcW w:w="1089"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部门和地方规章</w:t>
            </w:r>
          </w:p>
        </w:tc>
        <w:tc>
          <w:tcPr>
            <w:tcW w:w="2539"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与安全生产有关的部门和地方规章</w:t>
            </w:r>
          </w:p>
        </w:tc>
        <w:tc>
          <w:tcPr>
            <w:tcW w:w="2539"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w:t>
            </w:r>
            <w:r>
              <w:rPr>
                <w:rFonts w:hint="eastAsia" w:ascii="仿宋_GB2312" w:hAnsi="仿宋_GB2312" w:eastAsia="仿宋_GB2312" w:cs="仿宋_GB2312"/>
                <w:color w:val="000000"/>
                <w:sz w:val="18"/>
                <w:szCs w:val="18"/>
                <w:lang w:val="en"/>
              </w:rPr>
              <w:t>中华人民共和国</w:t>
            </w:r>
            <w:r>
              <w:rPr>
                <w:rFonts w:hint="eastAsia" w:ascii="仿宋_GB2312" w:hAnsi="仿宋_GB2312" w:eastAsia="仿宋_GB2312" w:cs="仿宋_GB2312"/>
                <w:sz w:val="18"/>
                <w:szCs w:val="18"/>
              </w:rPr>
              <w:t>政府</w:t>
            </w:r>
            <w:r>
              <w:rPr>
                <w:rFonts w:hint="eastAsia" w:ascii="仿宋_GB2312" w:hAnsi="仿宋_GB2312" w:eastAsia="仿宋_GB2312" w:cs="仿宋_GB2312"/>
                <w:bCs/>
                <w:color w:val="000000"/>
                <w:sz w:val="18"/>
                <w:szCs w:val="18"/>
              </w:rPr>
              <w:t>信息公开条例》</w:t>
            </w:r>
          </w:p>
        </w:tc>
        <w:tc>
          <w:tcPr>
            <w:tcW w:w="1813"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信息形成或变更之日起20个工作日内</w:t>
            </w:r>
          </w:p>
        </w:tc>
        <w:tc>
          <w:tcPr>
            <w:tcW w:w="906" w:type="dxa"/>
            <w:shd w:val="clear" w:color="auto" w:fill="auto"/>
            <w:vAlign w:val="center"/>
          </w:tcPr>
          <w:p>
            <w:pPr>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应急管理部门</w:t>
            </w:r>
          </w:p>
        </w:tc>
        <w:tc>
          <w:tcPr>
            <w:tcW w:w="1507" w:type="dxa"/>
            <w:vMerge w:val="continue"/>
            <w:shd w:val="clear" w:color="auto" w:fill="auto"/>
            <w:vAlign w:val="center"/>
          </w:tcPr>
          <w:p>
            <w:pPr>
              <w:spacing w:line="240" w:lineRule="exact"/>
              <w:jc w:val="left"/>
              <w:rPr>
                <w:rFonts w:hint="eastAsia" w:ascii="仿宋_GB2312" w:hAnsi="仿宋_GB2312" w:eastAsia="仿宋_GB2312" w:cs="仿宋_GB2312"/>
                <w:sz w:val="18"/>
                <w:szCs w:val="18"/>
              </w:rPr>
            </w:pPr>
          </w:p>
        </w:tc>
        <w:tc>
          <w:tcPr>
            <w:tcW w:w="669"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725"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　</w:t>
            </w:r>
          </w:p>
        </w:tc>
        <w:tc>
          <w:tcPr>
            <w:tcW w:w="725"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726"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　</w:t>
            </w:r>
          </w:p>
        </w:tc>
        <w:tc>
          <w:tcPr>
            <w:tcW w:w="544"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544"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44" w:type="dxa"/>
            <w:shd w:val="clear" w:color="auto" w:fill="auto"/>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906" w:type="dxa"/>
            <w:vMerge w:val="continue"/>
            <w:shd w:val="clear" w:color="auto" w:fill="auto"/>
            <w:vAlign w:val="center"/>
          </w:tcPr>
          <w:p>
            <w:pPr>
              <w:rPr>
                <w:rFonts w:hint="eastAsia" w:ascii="仿宋_GB2312" w:hAnsi="仿宋_GB2312" w:eastAsia="仿宋_GB2312" w:cs="仿宋_GB2312"/>
                <w:color w:val="000000"/>
                <w:sz w:val="18"/>
                <w:szCs w:val="18"/>
              </w:rPr>
            </w:pPr>
          </w:p>
        </w:tc>
        <w:tc>
          <w:tcPr>
            <w:tcW w:w="1089"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其他政策文件</w:t>
            </w:r>
          </w:p>
        </w:tc>
        <w:tc>
          <w:tcPr>
            <w:tcW w:w="2539"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其他可以公开的与安全生产有关的政策文件，包括改革方案、发展规划、专项规划、工作计划等</w:t>
            </w:r>
          </w:p>
        </w:tc>
        <w:tc>
          <w:tcPr>
            <w:tcW w:w="2539"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w:t>
            </w:r>
            <w:r>
              <w:rPr>
                <w:rFonts w:hint="eastAsia" w:ascii="仿宋_GB2312" w:hAnsi="仿宋_GB2312" w:eastAsia="仿宋_GB2312" w:cs="仿宋_GB2312"/>
                <w:color w:val="000000"/>
                <w:sz w:val="18"/>
                <w:szCs w:val="18"/>
                <w:lang w:val="en"/>
              </w:rPr>
              <w:t>中华人民共和国</w:t>
            </w:r>
            <w:r>
              <w:rPr>
                <w:rFonts w:hint="eastAsia" w:ascii="仿宋_GB2312" w:hAnsi="仿宋_GB2312" w:eastAsia="仿宋_GB2312" w:cs="仿宋_GB2312"/>
                <w:sz w:val="18"/>
                <w:szCs w:val="18"/>
              </w:rPr>
              <w:t>政府</w:t>
            </w:r>
            <w:r>
              <w:rPr>
                <w:rFonts w:hint="eastAsia" w:ascii="仿宋_GB2312" w:hAnsi="仿宋_GB2312" w:eastAsia="仿宋_GB2312" w:cs="仿宋_GB2312"/>
                <w:bCs/>
                <w:color w:val="000000"/>
                <w:sz w:val="18"/>
                <w:szCs w:val="18"/>
              </w:rPr>
              <w:t>信息公开条例》</w:t>
            </w:r>
          </w:p>
        </w:tc>
        <w:tc>
          <w:tcPr>
            <w:tcW w:w="1813"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信息形成或变更之日起20个工作日内</w:t>
            </w:r>
          </w:p>
        </w:tc>
        <w:tc>
          <w:tcPr>
            <w:tcW w:w="906" w:type="dxa"/>
            <w:shd w:val="clear" w:color="auto" w:fill="auto"/>
            <w:vAlign w:val="center"/>
          </w:tcPr>
          <w:p>
            <w:pPr>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应急管理部门</w:t>
            </w:r>
          </w:p>
        </w:tc>
        <w:tc>
          <w:tcPr>
            <w:tcW w:w="1507" w:type="dxa"/>
            <w:vMerge w:val="continue"/>
            <w:shd w:val="clear" w:color="auto" w:fill="auto"/>
            <w:vAlign w:val="center"/>
          </w:tcPr>
          <w:p>
            <w:pPr>
              <w:spacing w:line="240" w:lineRule="exact"/>
              <w:jc w:val="left"/>
              <w:rPr>
                <w:rFonts w:hint="eastAsia" w:ascii="仿宋_GB2312" w:hAnsi="仿宋_GB2312" w:eastAsia="仿宋_GB2312" w:cs="仿宋_GB2312"/>
                <w:sz w:val="18"/>
                <w:szCs w:val="18"/>
              </w:rPr>
            </w:pPr>
          </w:p>
        </w:tc>
        <w:tc>
          <w:tcPr>
            <w:tcW w:w="669"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725"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　</w:t>
            </w:r>
          </w:p>
        </w:tc>
        <w:tc>
          <w:tcPr>
            <w:tcW w:w="725"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726"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　</w:t>
            </w:r>
          </w:p>
        </w:tc>
        <w:tc>
          <w:tcPr>
            <w:tcW w:w="544"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544"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544" w:type="dxa"/>
            <w:shd w:val="clear" w:color="auto" w:fill="auto"/>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4</w:t>
            </w:r>
          </w:p>
        </w:tc>
        <w:tc>
          <w:tcPr>
            <w:tcW w:w="906" w:type="dxa"/>
            <w:shd w:val="clear" w:color="auto" w:fill="auto"/>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w:t>
            </w:r>
          </w:p>
        </w:tc>
        <w:tc>
          <w:tcPr>
            <w:tcW w:w="1089"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隐患管理</w:t>
            </w:r>
          </w:p>
        </w:tc>
        <w:tc>
          <w:tcPr>
            <w:tcW w:w="2539"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安全生产举报电话</w:t>
            </w:r>
          </w:p>
        </w:tc>
        <w:tc>
          <w:tcPr>
            <w:tcW w:w="2539"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《中华人民共和国安全生产法》、《中华人民共和国政府信息公开条例》、《中共中央 国务院关于推进安全生产领域改革发展的意见》</w:t>
            </w:r>
          </w:p>
        </w:tc>
        <w:tc>
          <w:tcPr>
            <w:tcW w:w="1813"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按进展情况及时公开</w:t>
            </w:r>
          </w:p>
        </w:tc>
        <w:tc>
          <w:tcPr>
            <w:tcW w:w="906"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应急管理部门</w:t>
            </w:r>
          </w:p>
        </w:tc>
        <w:tc>
          <w:tcPr>
            <w:tcW w:w="1507" w:type="dxa"/>
            <w:shd w:val="clear" w:color="auto" w:fill="auto"/>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社区</w:t>
            </w:r>
            <w:r>
              <w:rPr>
                <w:rFonts w:hint="eastAsia" w:ascii="仿宋_GB2312" w:hAnsi="仿宋_GB2312" w:eastAsia="仿宋_GB2312" w:cs="仿宋_GB2312"/>
                <w:sz w:val="18"/>
                <w:szCs w:val="18"/>
                <w:lang w:val="en-US" w:eastAsia="zh-CN"/>
              </w:rPr>
              <w:t>/村</w:t>
            </w:r>
            <w:r>
              <w:rPr>
                <w:rFonts w:hint="eastAsia" w:ascii="仿宋_GB2312" w:hAnsi="仿宋_GB2312" w:eastAsia="仿宋_GB2312" w:cs="仿宋_GB2312"/>
                <w:sz w:val="18"/>
                <w:szCs w:val="18"/>
              </w:rPr>
              <w:t>公示栏</w:t>
            </w:r>
          </w:p>
        </w:tc>
        <w:tc>
          <w:tcPr>
            <w:tcW w:w="669"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725"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　</w:t>
            </w:r>
          </w:p>
        </w:tc>
        <w:tc>
          <w:tcPr>
            <w:tcW w:w="725"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726"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　</w:t>
            </w:r>
          </w:p>
        </w:tc>
        <w:tc>
          <w:tcPr>
            <w:tcW w:w="544"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544"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44" w:type="dxa"/>
            <w:shd w:val="clear" w:color="auto" w:fill="auto"/>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5</w:t>
            </w:r>
          </w:p>
        </w:tc>
        <w:tc>
          <w:tcPr>
            <w:tcW w:w="906" w:type="dxa"/>
            <w:shd w:val="clear" w:color="auto" w:fill="auto"/>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工作</w:t>
            </w:r>
          </w:p>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动态</w:t>
            </w:r>
          </w:p>
        </w:tc>
        <w:tc>
          <w:tcPr>
            <w:tcW w:w="1089"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lang w:eastAsia="zh-CN"/>
              </w:rPr>
              <w:t>工作</w:t>
            </w:r>
            <w:r>
              <w:rPr>
                <w:rFonts w:hint="eastAsia" w:ascii="仿宋_GB2312" w:hAnsi="仿宋_GB2312" w:eastAsia="仿宋_GB2312" w:cs="仿宋_GB2312"/>
                <w:bCs/>
                <w:sz w:val="18"/>
                <w:szCs w:val="18"/>
              </w:rPr>
              <w:t>信息</w:t>
            </w:r>
          </w:p>
        </w:tc>
        <w:tc>
          <w:tcPr>
            <w:tcW w:w="2539"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业务工作动态、安全生产执法检查动态</w:t>
            </w:r>
          </w:p>
        </w:tc>
        <w:tc>
          <w:tcPr>
            <w:tcW w:w="2539"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r>
              <w:rPr>
                <w:rFonts w:hint="eastAsia" w:ascii="仿宋_GB2312" w:hAnsi="仿宋_GB2312" w:eastAsia="仿宋_GB2312" w:cs="仿宋_GB2312"/>
                <w:color w:val="000000"/>
                <w:sz w:val="18"/>
                <w:szCs w:val="18"/>
                <w:lang w:val="en"/>
              </w:rPr>
              <w:t>中华人民共和国</w:t>
            </w:r>
            <w:r>
              <w:rPr>
                <w:rFonts w:hint="eastAsia" w:ascii="仿宋_GB2312" w:hAnsi="仿宋_GB2312" w:eastAsia="仿宋_GB2312" w:cs="仿宋_GB2312"/>
                <w:bCs/>
                <w:sz w:val="18"/>
                <w:szCs w:val="18"/>
              </w:rPr>
              <w:t>政府信息公开条例》、《中共中央 国务院关于推进安全生产领域改革发展的意见》</w:t>
            </w:r>
          </w:p>
        </w:tc>
        <w:tc>
          <w:tcPr>
            <w:tcW w:w="1813"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按进展情况及时公开</w:t>
            </w:r>
          </w:p>
        </w:tc>
        <w:tc>
          <w:tcPr>
            <w:tcW w:w="906"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应急管理部门</w:t>
            </w:r>
          </w:p>
        </w:tc>
        <w:tc>
          <w:tcPr>
            <w:tcW w:w="1507" w:type="dxa"/>
            <w:shd w:val="clear" w:color="auto" w:fill="auto"/>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669"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725"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　</w:t>
            </w:r>
          </w:p>
        </w:tc>
        <w:tc>
          <w:tcPr>
            <w:tcW w:w="725"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726"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　</w:t>
            </w:r>
          </w:p>
        </w:tc>
        <w:tc>
          <w:tcPr>
            <w:tcW w:w="544"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544"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544" w:type="dxa"/>
            <w:shd w:val="clear" w:color="auto" w:fill="auto"/>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6</w:t>
            </w:r>
          </w:p>
        </w:tc>
        <w:tc>
          <w:tcPr>
            <w:tcW w:w="906" w:type="dxa"/>
            <w:shd w:val="clear" w:color="auto" w:fill="auto"/>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w:t>
            </w:r>
          </w:p>
        </w:tc>
        <w:tc>
          <w:tcPr>
            <w:tcW w:w="1089"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安全生产预警提示信息</w:t>
            </w:r>
          </w:p>
        </w:tc>
        <w:tc>
          <w:tcPr>
            <w:tcW w:w="2539"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气象及灾害预警信息            不同时段、不同领域安全生产提示信息</w:t>
            </w:r>
          </w:p>
        </w:tc>
        <w:tc>
          <w:tcPr>
            <w:tcW w:w="2539"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《中华人民共和国政府信息公开条例》、《中共中央 国务院关于推进安全生产领域改革发展的意见》</w:t>
            </w:r>
          </w:p>
        </w:tc>
        <w:tc>
          <w:tcPr>
            <w:tcW w:w="1813" w:type="dxa"/>
            <w:shd w:val="clear" w:color="auto" w:fill="auto"/>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信息形成后及时公开</w:t>
            </w:r>
          </w:p>
        </w:tc>
        <w:tc>
          <w:tcPr>
            <w:tcW w:w="906"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应急管理部门</w:t>
            </w:r>
          </w:p>
        </w:tc>
        <w:tc>
          <w:tcPr>
            <w:tcW w:w="1507" w:type="dxa"/>
            <w:shd w:val="clear" w:color="auto" w:fill="auto"/>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■入户/现场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■社区/企事业单位、村公示栏（电子屏）</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■精准推送   ■其他</w:t>
            </w:r>
          </w:p>
        </w:tc>
        <w:tc>
          <w:tcPr>
            <w:tcW w:w="669"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725"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　</w:t>
            </w:r>
          </w:p>
        </w:tc>
        <w:tc>
          <w:tcPr>
            <w:tcW w:w="725"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726"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　</w:t>
            </w:r>
          </w:p>
        </w:tc>
        <w:tc>
          <w:tcPr>
            <w:tcW w:w="544"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544" w:type="dxa"/>
            <w:shd w:val="clear" w:color="auto" w:fill="auto"/>
            <w:vAlign w:val="center"/>
          </w:tcPr>
          <w:p>
            <w:pP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r>
      <w:bookmarkEnd w:id="47"/>
      <w:bookmarkEnd w:id="48"/>
    </w:tbl>
    <w:p>
      <w:pPr>
        <w:jc w:val="both"/>
        <w:rPr>
          <w:rFonts w:hint="eastAsia" w:ascii="仿宋_GB2312" w:hAnsi="仿宋_GB2312" w:eastAsia="仿宋_GB2312" w:cs="仿宋_GB2312"/>
          <w:b w:val="0"/>
          <w:bCs w:val="0"/>
          <w:sz w:val="18"/>
          <w:szCs w:val="18"/>
        </w:rPr>
      </w:pPr>
    </w:p>
    <w:p>
      <w:pPr>
        <w:jc w:val="both"/>
        <w:rPr>
          <w:rFonts w:hint="eastAsia" w:ascii="仿宋_GB2312" w:hAnsi="仿宋_GB2312" w:eastAsia="仿宋_GB2312" w:cs="仿宋_GB2312"/>
          <w:b w:val="0"/>
          <w:bCs w:val="0"/>
          <w:sz w:val="18"/>
          <w:szCs w:val="18"/>
        </w:rPr>
      </w:pPr>
    </w:p>
    <w:p>
      <w:pPr>
        <w:jc w:val="both"/>
        <w:rPr>
          <w:rFonts w:hint="eastAsia" w:ascii="仿宋_GB2312" w:hAnsi="仿宋_GB2312" w:eastAsia="仿宋_GB2312" w:cs="仿宋_GB2312"/>
          <w:b w:val="0"/>
          <w:bCs w:val="0"/>
          <w:sz w:val="18"/>
          <w:szCs w:val="18"/>
        </w:rPr>
      </w:pPr>
    </w:p>
    <w:p>
      <w:pPr>
        <w:jc w:val="both"/>
        <w:rPr>
          <w:rFonts w:hint="eastAsia" w:ascii="仿宋_GB2312" w:hAnsi="仿宋_GB2312" w:eastAsia="仿宋_GB2312" w:cs="仿宋_GB2312"/>
          <w:b w:val="0"/>
          <w:bCs w:val="0"/>
          <w:sz w:val="18"/>
          <w:szCs w:val="18"/>
        </w:rPr>
      </w:pPr>
    </w:p>
    <w:p>
      <w:pPr>
        <w:jc w:val="both"/>
        <w:rPr>
          <w:rFonts w:hint="eastAsia" w:ascii="仿宋_GB2312" w:hAnsi="仿宋_GB2312" w:eastAsia="仿宋_GB2312" w:cs="仿宋_GB2312"/>
          <w:b w:val="0"/>
          <w:bCs w:val="0"/>
          <w:sz w:val="18"/>
          <w:szCs w:val="18"/>
        </w:rPr>
      </w:pPr>
    </w:p>
    <w:p>
      <w:pPr>
        <w:jc w:val="both"/>
        <w:rPr>
          <w:rFonts w:hint="eastAsia" w:ascii="仿宋_GB2312" w:hAnsi="仿宋_GB2312" w:eastAsia="仿宋_GB2312" w:cs="仿宋_GB2312"/>
          <w:b w:val="0"/>
          <w:bCs w:val="0"/>
          <w:sz w:val="18"/>
          <w:szCs w:val="18"/>
        </w:rPr>
      </w:pPr>
    </w:p>
    <w:p>
      <w:pPr>
        <w:jc w:val="both"/>
        <w:rPr>
          <w:rFonts w:hint="eastAsia" w:ascii="仿宋_GB2312" w:hAnsi="仿宋_GB2312" w:eastAsia="仿宋_GB2312" w:cs="仿宋_GB2312"/>
          <w:b w:val="0"/>
          <w:bCs w:val="0"/>
          <w:sz w:val="18"/>
          <w:szCs w:val="18"/>
        </w:rPr>
      </w:pPr>
    </w:p>
    <w:p>
      <w:pPr>
        <w:jc w:val="both"/>
        <w:rPr>
          <w:rFonts w:hint="eastAsia" w:ascii="仿宋_GB2312" w:hAnsi="仿宋_GB2312" w:eastAsia="仿宋_GB2312" w:cs="仿宋_GB2312"/>
          <w:b w:val="0"/>
          <w:bCs w:val="0"/>
          <w:sz w:val="18"/>
          <w:szCs w:val="18"/>
        </w:rPr>
      </w:pPr>
    </w:p>
    <w:p>
      <w:pPr>
        <w:pStyle w:val="3"/>
        <w:numPr>
          <w:ilvl w:val="0"/>
          <w:numId w:val="0"/>
        </w:numPr>
        <w:bidi w:val="0"/>
        <w:outlineLvl w:val="9"/>
        <w:rPr>
          <w:rFonts w:hint="eastAsia" w:ascii="仿宋_GB2312" w:hAnsi="仿宋_GB2312" w:eastAsia="仿宋_GB2312" w:cs="仿宋_GB2312"/>
          <w:sz w:val="18"/>
          <w:szCs w:val="18"/>
          <w:lang w:val="zh-CN" w:eastAsia="zh-CN"/>
        </w:rPr>
      </w:pPr>
      <w:bookmarkStart w:id="49" w:name="_Toc3892"/>
      <w:bookmarkStart w:id="50" w:name="_Toc29078"/>
      <w:bookmarkStart w:id="51" w:name="_Toc19913"/>
    </w:p>
    <w:p>
      <w:pPr>
        <w:pStyle w:val="3"/>
        <w:numPr>
          <w:ilvl w:val="0"/>
          <w:numId w:val="0"/>
        </w:numPr>
        <w:bidi w:val="0"/>
        <w:jc w:val="center"/>
        <w:outlineLvl w:val="0"/>
        <w:rPr>
          <w:rFonts w:hint="eastAsia" w:ascii="仿宋_GB2312" w:hAnsi="仿宋_GB2312" w:eastAsia="仿宋_GB2312" w:cs="仿宋_GB2312"/>
          <w:b w:val="0"/>
          <w:bCs w:val="0"/>
          <w:sz w:val="18"/>
          <w:szCs w:val="18"/>
          <w:lang w:val="en-US" w:eastAsia="zh-CN"/>
        </w:rPr>
      </w:pPr>
    </w:p>
    <w:p>
      <w:pPr>
        <w:pStyle w:val="3"/>
        <w:numPr>
          <w:ilvl w:val="0"/>
          <w:numId w:val="0"/>
        </w:numPr>
        <w:bidi w:val="0"/>
        <w:jc w:val="center"/>
        <w:outlineLvl w:val="0"/>
        <w:rPr>
          <w:rFonts w:hint="eastAsia" w:ascii="仿宋_GB2312" w:hAnsi="仿宋_GB2312" w:eastAsia="仿宋_GB2312" w:cs="仿宋_GB2312"/>
          <w:b w:val="0"/>
          <w:bCs w:val="0"/>
          <w:sz w:val="18"/>
          <w:szCs w:val="18"/>
          <w:lang w:val="en-US" w:eastAsia="zh-CN"/>
        </w:rPr>
      </w:pPr>
    </w:p>
    <w:p>
      <w:pPr>
        <w:pStyle w:val="3"/>
        <w:numPr>
          <w:ilvl w:val="0"/>
          <w:numId w:val="0"/>
        </w:numPr>
        <w:bidi w:val="0"/>
        <w:jc w:val="both"/>
        <w:outlineLvl w:val="0"/>
        <w:rPr>
          <w:rFonts w:hint="eastAsia" w:ascii="仿宋_GB2312" w:hAnsi="仿宋_GB2312" w:eastAsia="仿宋_GB2312" w:cs="仿宋_GB2312"/>
          <w:b w:val="0"/>
          <w:bCs w:val="0"/>
          <w:sz w:val="18"/>
          <w:szCs w:val="18"/>
          <w:lang w:val="en-US" w:eastAsia="zh-CN"/>
        </w:rPr>
      </w:pPr>
    </w:p>
    <w:p>
      <w:pPr>
        <w:rPr>
          <w:rFonts w:hint="eastAsia"/>
          <w:lang w:val="en-US" w:eastAsia="zh-CN"/>
        </w:rPr>
      </w:pPr>
    </w:p>
    <w:p>
      <w:pPr>
        <w:pStyle w:val="3"/>
        <w:numPr>
          <w:ilvl w:val="0"/>
          <w:numId w:val="0"/>
        </w:numPr>
        <w:bidi w:val="0"/>
        <w:jc w:val="center"/>
        <w:outlineLvl w:val="0"/>
        <w:rPr>
          <w:rFonts w:hint="eastAsia" w:ascii="黑体" w:hAnsi="黑体" w:eastAsia="黑体" w:cs="黑体"/>
          <w:b w:val="0"/>
          <w:bCs w:val="0"/>
          <w:sz w:val="32"/>
          <w:szCs w:val="32"/>
          <w:lang w:val="en-US" w:eastAsia="zh-CN"/>
        </w:rPr>
      </w:pPr>
      <w:bookmarkStart w:id="52" w:name="_Toc12175"/>
    </w:p>
    <w:p>
      <w:pPr>
        <w:pStyle w:val="3"/>
        <w:numPr>
          <w:ilvl w:val="0"/>
          <w:numId w:val="0"/>
        </w:numPr>
        <w:bidi w:val="0"/>
        <w:jc w:val="center"/>
        <w:outlineLvl w:val="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lang w:val="zh-CN" w:eastAsia="zh-CN"/>
        </w:rPr>
        <w:t>食品药品监管领域基层政务公开标准目录</w:t>
      </w:r>
      <w:bookmarkEnd w:id="49"/>
      <w:bookmarkEnd w:id="50"/>
      <w:bookmarkEnd w:id="51"/>
      <w:bookmarkEnd w:id="52"/>
    </w:p>
    <w:tbl>
      <w:tblPr>
        <w:tblStyle w:val="11"/>
        <w:tblpPr w:leftFromText="180" w:rightFromText="180" w:vertAnchor="text" w:horzAnchor="page" w:tblpX="848" w:tblpY="1416"/>
        <w:tblOverlap w:val="never"/>
        <w:tblW w:w="14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1"/>
        <w:gridCol w:w="694"/>
        <w:gridCol w:w="869"/>
        <w:gridCol w:w="1910"/>
        <w:gridCol w:w="1910"/>
        <w:gridCol w:w="1216"/>
        <w:gridCol w:w="1389"/>
        <w:gridCol w:w="2432"/>
        <w:gridCol w:w="694"/>
        <w:gridCol w:w="685"/>
        <w:gridCol w:w="531"/>
        <w:gridCol w:w="695"/>
        <w:gridCol w:w="694"/>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blHead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序号</w:t>
            </w:r>
          </w:p>
        </w:tc>
        <w:tc>
          <w:tcPr>
            <w:tcW w:w="1563" w:type="dxa"/>
            <w:gridSpan w:val="2"/>
            <w:tcBorders>
              <w:top w:val="single" w:color="auto" w:sz="4" w:space="0"/>
              <w:left w:val="nil"/>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公开事项</w:t>
            </w:r>
          </w:p>
        </w:tc>
        <w:tc>
          <w:tcPr>
            <w:tcW w:w="1910" w:type="dxa"/>
            <w:vMerge w:val="restart"/>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公开内容（要素）</w:t>
            </w:r>
          </w:p>
        </w:tc>
        <w:tc>
          <w:tcPr>
            <w:tcW w:w="1910" w:type="dxa"/>
            <w:vMerge w:val="restart"/>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公开依据</w:t>
            </w:r>
          </w:p>
        </w:tc>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公开时限</w:t>
            </w:r>
          </w:p>
        </w:tc>
        <w:tc>
          <w:tcPr>
            <w:tcW w:w="1389" w:type="dxa"/>
            <w:vMerge w:val="restart"/>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公开主体</w:t>
            </w:r>
          </w:p>
        </w:tc>
        <w:tc>
          <w:tcPr>
            <w:tcW w:w="2432" w:type="dxa"/>
            <w:vMerge w:val="restart"/>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公开渠道和载体</w:t>
            </w:r>
          </w:p>
        </w:tc>
        <w:tc>
          <w:tcPr>
            <w:tcW w:w="1379" w:type="dxa"/>
            <w:gridSpan w:val="2"/>
            <w:tcBorders>
              <w:top w:val="single" w:color="auto" w:sz="4" w:space="0"/>
              <w:left w:val="nil"/>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公开对象</w:t>
            </w:r>
          </w:p>
        </w:tc>
        <w:tc>
          <w:tcPr>
            <w:tcW w:w="1226" w:type="dxa"/>
            <w:gridSpan w:val="2"/>
            <w:tcBorders>
              <w:top w:val="single" w:color="auto" w:sz="4" w:space="0"/>
              <w:left w:val="nil"/>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公开方式</w:t>
            </w:r>
          </w:p>
        </w:tc>
        <w:tc>
          <w:tcPr>
            <w:tcW w:w="1389" w:type="dxa"/>
            <w:gridSpan w:val="2"/>
            <w:tcBorders>
              <w:top w:val="single" w:color="auto" w:sz="4" w:space="0"/>
              <w:left w:val="nil"/>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blHead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jc w:val="left"/>
              <w:rPr>
                <w:rFonts w:hint="eastAsia" w:ascii="仿宋_GB2312" w:hAnsi="仿宋_GB2312" w:eastAsia="仿宋_GB2312" w:cs="仿宋_GB2312"/>
                <w:kern w:val="0"/>
                <w:sz w:val="18"/>
                <w:szCs w:val="18"/>
              </w:rPr>
            </w:pPr>
          </w:p>
        </w:tc>
        <w:tc>
          <w:tcPr>
            <w:tcW w:w="694" w:type="dxa"/>
            <w:tcBorders>
              <w:top w:val="nil"/>
              <w:left w:val="nil"/>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一级事项</w:t>
            </w:r>
          </w:p>
        </w:tc>
        <w:tc>
          <w:tcPr>
            <w:tcW w:w="869" w:type="dxa"/>
            <w:tcBorders>
              <w:top w:val="nil"/>
              <w:left w:val="nil"/>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二级事项</w:t>
            </w:r>
          </w:p>
        </w:tc>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jc w:val="left"/>
              <w:rPr>
                <w:rFonts w:hint="eastAsia" w:ascii="仿宋_GB2312" w:hAnsi="仿宋_GB2312" w:eastAsia="仿宋_GB2312" w:cs="仿宋_GB2312"/>
                <w:kern w:val="0"/>
                <w:sz w:val="18"/>
                <w:szCs w:val="18"/>
              </w:rPr>
            </w:pPr>
          </w:p>
        </w:tc>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jc w:val="left"/>
              <w:rPr>
                <w:rFonts w:hint="eastAsia" w:ascii="仿宋_GB2312" w:hAnsi="仿宋_GB2312" w:eastAsia="仿宋_GB2312" w:cs="仿宋_GB2312"/>
                <w:kern w:val="0"/>
                <w:sz w:val="18"/>
                <w:szCs w:val="18"/>
              </w:rPr>
            </w:pPr>
          </w:p>
        </w:tc>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jc w:val="left"/>
              <w:rPr>
                <w:rFonts w:hint="eastAsia" w:ascii="仿宋_GB2312" w:hAnsi="仿宋_GB2312" w:eastAsia="仿宋_GB2312" w:cs="仿宋_GB2312"/>
                <w:kern w:val="0"/>
                <w:sz w:val="18"/>
                <w:szCs w:val="18"/>
              </w:rPr>
            </w:pPr>
          </w:p>
        </w:tc>
        <w:tc>
          <w:tcPr>
            <w:tcW w:w="138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jc w:val="left"/>
              <w:rPr>
                <w:rFonts w:hint="eastAsia" w:ascii="仿宋_GB2312" w:hAnsi="仿宋_GB2312" w:eastAsia="仿宋_GB2312" w:cs="仿宋_GB2312"/>
                <w:kern w:val="0"/>
                <w:sz w:val="18"/>
                <w:szCs w:val="18"/>
              </w:rPr>
            </w:pPr>
          </w:p>
        </w:tc>
        <w:tc>
          <w:tcPr>
            <w:tcW w:w="24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jc w:val="left"/>
              <w:rPr>
                <w:rFonts w:hint="eastAsia" w:ascii="仿宋_GB2312" w:hAnsi="仿宋_GB2312" w:eastAsia="仿宋_GB2312" w:cs="仿宋_GB2312"/>
                <w:kern w:val="0"/>
                <w:sz w:val="18"/>
                <w:szCs w:val="18"/>
              </w:rPr>
            </w:pPr>
          </w:p>
        </w:tc>
        <w:tc>
          <w:tcPr>
            <w:tcW w:w="694" w:type="dxa"/>
            <w:tcBorders>
              <w:top w:val="nil"/>
              <w:left w:val="nil"/>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全社会</w:t>
            </w:r>
          </w:p>
        </w:tc>
        <w:tc>
          <w:tcPr>
            <w:tcW w:w="685" w:type="dxa"/>
            <w:tcBorders>
              <w:top w:val="nil"/>
              <w:left w:val="nil"/>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特定群众</w:t>
            </w:r>
          </w:p>
        </w:tc>
        <w:tc>
          <w:tcPr>
            <w:tcW w:w="531" w:type="dxa"/>
            <w:tcBorders>
              <w:top w:val="nil"/>
              <w:left w:val="nil"/>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主动</w:t>
            </w:r>
          </w:p>
        </w:tc>
        <w:tc>
          <w:tcPr>
            <w:tcW w:w="695" w:type="dxa"/>
            <w:tcBorders>
              <w:top w:val="nil"/>
              <w:left w:val="nil"/>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依申请公开</w:t>
            </w:r>
          </w:p>
        </w:tc>
        <w:tc>
          <w:tcPr>
            <w:tcW w:w="694" w:type="dxa"/>
            <w:tcBorders>
              <w:top w:val="nil"/>
              <w:left w:val="nil"/>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县级</w:t>
            </w:r>
          </w:p>
        </w:tc>
        <w:tc>
          <w:tcPr>
            <w:tcW w:w="695" w:type="dxa"/>
            <w:tcBorders>
              <w:top w:val="nil"/>
              <w:left w:val="nil"/>
              <w:bottom w:val="single" w:color="auto" w:sz="4" w:space="0"/>
              <w:right w:val="single" w:color="auto" w:sz="4" w:space="0"/>
            </w:tcBorders>
            <w:noWrap w:val="0"/>
            <w:vAlign w:val="center"/>
          </w:tcPr>
          <w:p>
            <w:pPr>
              <w:pStyle w:val="28"/>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6" w:hRule="atLeast"/>
          <w:tblHeader/>
        </w:trPr>
        <w:tc>
          <w:tcPr>
            <w:tcW w:w="521"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694"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监督</w:t>
            </w:r>
          </w:p>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检查</w:t>
            </w:r>
          </w:p>
        </w:tc>
        <w:tc>
          <w:tcPr>
            <w:tcW w:w="869"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食品生产经营监督检查</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检查制度、检查标准、检查结果等</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《食品安全法》《政府信息公开条例》《关于全面推进政务公开工作的意见》《食品生产经营日常监督检查管理办法》《食品药品安全监管信息公开管理办法》</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市场监督管理部门</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■其他：国家企业信用信息公示系统</w:t>
            </w:r>
          </w:p>
        </w:tc>
        <w:tc>
          <w:tcPr>
            <w:tcW w:w="694"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85" w:type="dxa"/>
            <w:tcBorders>
              <w:top w:val="single" w:color="auto" w:sz="4" w:space="0"/>
              <w:left w:val="nil"/>
              <w:bottom w:val="single" w:color="auto" w:sz="4" w:space="0"/>
              <w:right w:val="single" w:color="auto" w:sz="4" w:space="0"/>
            </w:tcBorders>
            <w:noWrap w:val="0"/>
            <w:vAlign w:val="top"/>
          </w:tcPr>
          <w:p>
            <w:pPr>
              <w:pStyle w:val="28"/>
              <w:widowControl w:val="0"/>
              <w:spacing w:line="300" w:lineRule="exact"/>
              <w:jc w:val="center"/>
              <w:rPr>
                <w:rFonts w:hint="eastAsia" w:ascii="仿宋_GB2312" w:hAnsi="仿宋_GB2312" w:eastAsia="仿宋_GB2312" w:cs="仿宋_GB2312"/>
                <w:sz w:val="18"/>
                <w:szCs w:val="18"/>
              </w:rPr>
            </w:pPr>
          </w:p>
        </w:tc>
        <w:tc>
          <w:tcPr>
            <w:tcW w:w="531"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5"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p>
        </w:tc>
        <w:tc>
          <w:tcPr>
            <w:tcW w:w="694"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5"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6" w:hRule="atLeast"/>
          <w:tblHeader/>
        </w:trPr>
        <w:tc>
          <w:tcPr>
            <w:tcW w:w="521"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w:t>
            </w:r>
          </w:p>
        </w:tc>
        <w:tc>
          <w:tcPr>
            <w:tcW w:w="694"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w:t>
            </w:r>
          </w:p>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处罚</w:t>
            </w:r>
          </w:p>
        </w:tc>
        <w:tc>
          <w:tcPr>
            <w:tcW w:w="869"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食品生产经营行政处罚</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处罚对象、案件名称、违法主要事实、处罚种类和内容、处罚依据、作出处罚决定部门、处罚时间、处罚决定书文号、处罚履行方式和期限等</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《政府信息公开条例》《关于全面推进政务公开工作的意见》《食品药品行政处罚案件信息公开实施细则》《市场监督管理行政处罚程序暂行规定》</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行政处罚决定形成之日起20个工作日内</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市场监督管理部门</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■其他：国家企业信用信息公示系统</w:t>
            </w:r>
          </w:p>
        </w:tc>
        <w:tc>
          <w:tcPr>
            <w:tcW w:w="694"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85"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p>
        </w:tc>
        <w:tc>
          <w:tcPr>
            <w:tcW w:w="531"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5"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p>
        </w:tc>
        <w:tc>
          <w:tcPr>
            <w:tcW w:w="694"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5"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blHeader/>
        </w:trPr>
        <w:tc>
          <w:tcPr>
            <w:tcW w:w="521"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694"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公共</w:t>
            </w:r>
          </w:p>
          <w:p>
            <w:pPr>
              <w:pStyle w:val="28"/>
              <w:widowControl w:val="0"/>
              <w:spacing w:line="3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w:t>
            </w:r>
          </w:p>
        </w:tc>
        <w:tc>
          <w:tcPr>
            <w:tcW w:w="869"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食品安全消费提示警示</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食品安全消费提示、警示信息</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《政府信息公开条例》《关于全面推进政务公开工作的意见》</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信息形成之日起7个工作日内</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市场监督管理部门</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pStyle w:val="28"/>
              <w:spacing w:line="3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■两微一端        </w:t>
            </w:r>
          </w:p>
          <w:p>
            <w:pPr>
              <w:pStyle w:val="28"/>
              <w:spacing w:line="3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■社区/企事业单位/村公示栏（电子屏）</w:t>
            </w:r>
          </w:p>
        </w:tc>
        <w:tc>
          <w:tcPr>
            <w:tcW w:w="694"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85"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p>
        </w:tc>
        <w:tc>
          <w:tcPr>
            <w:tcW w:w="531"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5"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p>
        </w:tc>
        <w:tc>
          <w:tcPr>
            <w:tcW w:w="694"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5"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blHeader/>
        </w:trPr>
        <w:tc>
          <w:tcPr>
            <w:tcW w:w="521"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694" w:type="dxa"/>
            <w:vMerge w:val="restart"/>
            <w:tcBorders>
              <w:top w:val="single" w:color="auto" w:sz="4" w:space="0"/>
              <w:left w:val="single" w:color="auto" w:sz="4" w:space="0"/>
              <w:right w:val="single" w:color="auto" w:sz="4" w:space="0"/>
            </w:tcBorders>
            <w:noWrap w:val="0"/>
            <w:vAlign w:val="center"/>
          </w:tcPr>
          <w:p>
            <w:pPr>
              <w:pStyle w:val="28"/>
              <w:widowControl w:val="0"/>
              <w:spacing w:line="3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公共</w:t>
            </w:r>
          </w:p>
          <w:p>
            <w:pPr>
              <w:pStyle w:val="28"/>
              <w:widowControl w:val="0"/>
              <w:spacing w:line="3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w:t>
            </w:r>
          </w:p>
        </w:tc>
        <w:tc>
          <w:tcPr>
            <w:tcW w:w="869"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食品安全应急处置</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应急组织机构及职责、应急保障、监测预警、应急响应、热点问题落实情况等</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《政府信息公开条例》《关于全面推进政务公开工作的意见》 </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市场监督管理部门</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pStyle w:val="28"/>
              <w:spacing w:line="300" w:lineRule="exact"/>
              <w:jc w:val="left"/>
              <w:rPr>
                <w:rFonts w:hint="eastAsia"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 xml:space="preserve">■政府网站     ■两微一端       </w:t>
            </w:r>
          </w:p>
          <w:p>
            <w:pPr>
              <w:pStyle w:val="28"/>
              <w:spacing w:line="300" w:lineRule="exact"/>
              <w:jc w:val="left"/>
              <w:rPr>
                <w:rFonts w:hint="eastAsia"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■社区/企事业单位/村公示栏（电子屏）</w:t>
            </w:r>
          </w:p>
        </w:tc>
        <w:tc>
          <w:tcPr>
            <w:tcW w:w="694"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w:t>
            </w:r>
          </w:p>
        </w:tc>
        <w:tc>
          <w:tcPr>
            <w:tcW w:w="685"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shd w:val="clear" w:color="auto" w:fill="FFFFFF"/>
              </w:rPr>
            </w:pPr>
          </w:p>
        </w:tc>
        <w:tc>
          <w:tcPr>
            <w:tcW w:w="531"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w:t>
            </w:r>
          </w:p>
        </w:tc>
        <w:tc>
          <w:tcPr>
            <w:tcW w:w="695"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p>
        </w:tc>
        <w:tc>
          <w:tcPr>
            <w:tcW w:w="694"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w:t>
            </w:r>
          </w:p>
        </w:tc>
        <w:tc>
          <w:tcPr>
            <w:tcW w:w="695"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blHeader/>
        </w:trPr>
        <w:tc>
          <w:tcPr>
            <w:tcW w:w="521"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694" w:type="dxa"/>
            <w:vMerge w:val="continue"/>
            <w:tcBorders>
              <w:left w:val="single" w:color="auto" w:sz="4" w:space="0"/>
              <w:bottom w:val="single" w:color="auto" w:sz="4" w:space="0"/>
              <w:right w:val="single" w:color="auto" w:sz="4" w:space="0"/>
            </w:tcBorders>
            <w:noWrap w:val="0"/>
            <w:vAlign w:val="center"/>
          </w:tcPr>
          <w:p>
            <w:pPr>
              <w:pStyle w:val="28"/>
              <w:widowControl w:val="0"/>
              <w:spacing w:line="300" w:lineRule="exact"/>
              <w:jc w:val="left"/>
              <w:rPr>
                <w:rFonts w:hint="eastAsia" w:ascii="仿宋_GB2312" w:hAnsi="仿宋_GB2312" w:eastAsia="仿宋_GB2312" w:cs="仿宋_GB2312"/>
                <w:sz w:val="18"/>
                <w:szCs w:val="18"/>
              </w:rPr>
            </w:pPr>
          </w:p>
        </w:tc>
        <w:tc>
          <w:tcPr>
            <w:tcW w:w="869"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食品药品投诉举报</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食品药品投诉举报管理制度和政策、受理投诉举报的途径等</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《政府信息公开条例》、《关于全面推进政务公开工作的意见》《食品药品投诉举报管理办法》</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pStyle w:val="28"/>
              <w:widowControl w:val="0"/>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市场监督管理部门</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pStyle w:val="28"/>
              <w:spacing w:line="300" w:lineRule="exact"/>
              <w:jc w:val="left"/>
              <w:rPr>
                <w:rFonts w:hint="eastAsia"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 xml:space="preserve">■政府网站     ■两微一端    </w:t>
            </w:r>
          </w:p>
          <w:p>
            <w:pPr>
              <w:pStyle w:val="28"/>
              <w:spacing w:line="300" w:lineRule="exact"/>
              <w:jc w:val="left"/>
              <w:rPr>
                <w:rFonts w:hint="eastAsia"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■社区/企事业单位/村公示栏（电子屏）</w:t>
            </w:r>
          </w:p>
        </w:tc>
        <w:tc>
          <w:tcPr>
            <w:tcW w:w="694"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w:t>
            </w:r>
          </w:p>
        </w:tc>
        <w:tc>
          <w:tcPr>
            <w:tcW w:w="685"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shd w:val="clear" w:color="auto" w:fill="FFFFFF"/>
              </w:rPr>
            </w:pPr>
          </w:p>
        </w:tc>
        <w:tc>
          <w:tcPr>
            <w:tcW w:w="531"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w:t>
            </w:r>
          </w:p>
        </w:tc>
        <w:tc>
          <w:tcPr>
            <w:tcW w:w="695"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p>
        </w:tc>
        <w:tc>
          <w:tcPr>
            <w:tcW w:w="694"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w:t>
            </w:r>
          </w:p>
        </w:tc>
        <w:tc>
          <w:tcPr>
            <w:tcW w:w="695" w:type="dxa"/>
            <w:tcBorders>
              <w:top w:val="single" w:color="auto" w:sz="4" w:space="0"/>
              <w:left w:val="nil"/>
              <w:bottom w:val="single" w:color="auto" w:sz="4" w:space="0"/>
              <w:right w:val="single" w:color="auto" w:sz="4" w:space="0"/>
            </w:tcBorders>
            <w:noWrap w:val="0"/>
            <w:vAlign w:val="center"/>
          </w:tcPr>
          <w:p>
            <w:pPr>
              <w:pStyle w:val="28"/>
              <w:widowControl w:val="0"/>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FFFFF"/>
              </w:rPr>
              <w:t>√</w:t>
            </w:r>
          </w:p>
        </w:tc>
      </w:tr>
    </w:tbl>
    <w:p>
      <w:pPr>
        <w:numPr>
          <w:ilvl w:val="0"/>
          <w:numId w:val="0"/>
        </w:num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p>
    <w:bookmarkEnd w:id="45"/>
    <w:p>
      <w:pPr>
        <w:rPr>
          <w:rFonts w:hint="eastAsia" w:ascii="仿宋_GB2312" w:hAnsi="仿宋_GB2312" w:eastAsia="仿宋_GB2312" w:cs="仿宋_GB2312"/>
          <w:sz w:val="18"/>
          <w:szCs w:val="18"/>
          <w:lang w:val="en-US"/>
        </w:rPr>
      </w:pPr>
    </w:p>
    <w:p>
      <w:pPr>
        <w:pStyle w:val="2"/>
        <w:jc w:val="center"/>
        <w:outlineLvl w:val="9"/>
        <w:rPr>
          <w:rFonts w:hint="eastAsia" w:ascii="仿宋_GB2312" w:hAnsi="仿宋_GB2312" w:eastAsia="仿宋_GB2312" w:cs="仿宋_GB2312"/>
          <w:b w:val="0"/>
          <w:bCs w:val="0"/>
          <w:sz w:val="18"/>
          <w:szCs w:val="18"/>
        </w:rPr>
      </w:pPr>
      <w:bookmarkStart w:id="53" w:name="_Toc7584"/>
    </w:p>
    <w:p>
      <w:pPr>
        <w:pStyle w:val="2"/>
        <w:jc w:val="center"/>
        <w:outlineLvl w:val="9"/>
        <w:rPr>
          <w:rFonts w:hint="eastAsia" w:ascii="仿宋_GB2312" w:hAnsi="仿宋_GB2312" w:eastAsia="仿宋_GB2312" w:cs="仿宋_GB2312"/>
          <w:b w:val="0"/>
          <w:bCs w:val="0"/>
          <w:sz w:val="18"/>
          <w:szCs w:val="18"/>
        </w:rPr>
      </w:pPr>
    </w:p>
    <w:p>
      <w:pPr>
        <w:pStyle w:val="2"/>
        <w:jc w:val="both"/>
        <w:outlineLvl w:val="9"/>
        <w:rPr>
          <w:rFonts w:hint="eastAsia" w:ascii="仿宋_GB2312" w:hAnsi="仿宋_GB2312" w:eastAsia="仿宋_GB2312" w:cs="仿宋_GB2312"/>
          <w:b w:val="0"/>
          <w:bCs w:val="0"/>
          <w:sz w:val="18"/>
          <w:szCs w:val="18"/>
        </w:rPr>
      </w:pPr>
    </w:p>
    <w:p>
      <w:pPr>
        <w:rPr>
          <w:rFonts w:hint="eastAsia" w:ascii="仿宋_GB2312" w:hAnsi="仿宋_GB2312" w:eastAsia="仿宋_GB2312" w:cs="仿宋_GB2312"/>
          <w:b w:val="0"/>
          <w:bCs w:val="0"/>
          <w:sz w:val="18"/>
          <w:szCs w:val="18"/>
        </w:rPr>
      </w:pPr>
    </w:p>
    <w:p>
      <w:pPr>
        <w:rPr>
          <w:rFonts w:hint="eastAsia" w:ascii="仿宋_GB2312" w:hAnsi="仿宋_GB2312" w:eastAsia="仿宋_GB2312" w:cs="仿宋_GB2312"/>
          <w:b w:val="0"/>
          <w:bCs w:val="0"/>
          <w:sz w:val="18"/>
          <w:szCs w:val="18"/>
        </w:rPr>
      </w:pPr>
    </w:p>
    <w:p>
      <w:pPr>
        <w:rPr>
          <w:rFonts w:hint="eastAsia" w:ascii="仿宋_GB2312" w:hAnsi="仿宋_GB2312" w:eastAsia="仿宋_GB2312" w:cs="仿宋_GB2312"/>
          <w:b w:val="0"/>
          <w:bCs w:val="0"/>
          <w:sz w:val="18"/>
          <w:szCs w:val="18"/>
        </w:rPr>
      </w:pPr>
    </w:p>
    <w:p>
      <w:pPr>
        <w:rPr>
          <w:rFonts w:hint="eastAsia" w:ascii="仿宋_GB2312" w:hAnsi="仿宋_GB2312" w:eastAsia="仿宋_GB2312" w:cs="仿宋_GB2312"/>
          <w:b w:val="0"/>
          <w:bCs w:val="0"/>
          <w:sz w:val="18"/>
          <w:szCs w:val="18"/>
        </w:rPr>
      </w:pPr>
    </w:p>
    <w:p>
      <w:pPr>
        <w:pStyle w:val="3"/>
        <w:bidi w:val="0"/>
        <w:jc w:val="center"/>
        <w:outlineLvl w:val="0"/>
        <w:rPr>
          <w:rFonts w:hint="eastAsia" w:ascii="黑体" w:hAnsi="黑体" w:eastAsia="黑体" w:cs="黑体"/>
          <w:b w:val="0"/>
          <w:bCs w:val="0"/>
          <w:sz w:val="32"/>
          <w:szCs w:val="32"/>
        </w:rPr>
      </w:pPr>
    </w:p>
    <w:p>
      <w:pPr>
        <w:pStyle w:val="3"/>
        <w:bidi w:val="0"/>
        <w:jc w:val="center"/>
        <w:outlineLvl w:val="0"/>
        <w:rPr>
          <w:rFonts w:hint="eastAsia" w:ascii="黑体" w:hAnsi="黑体" w:eastAsia="黑体" w:cs="黑体"/>
          <w:b w:val="0"/>
          <w:bCs w:val="0"/>
          <w:sz w:val="32"/>
          <w:szCs w:val="32"/>
        </w:rPr>
      </w:pPr>
    </w:p>
    <w:p>
      <w:pPr>
        <w:pStyle w:val="3"/>
        <w:bidi w:val="0"/>
        <w:jc w:val="both"/>
        <w:outlineLvl w:val="0"/>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3"/>
        <w:bidi w:val="0"/>
        <w:jc w:val="center"/>
        <w:outlineLvl w:val="0"/>
        <w:rPr>
          <w:rFonts w:hint="eastAsia" w:ascii="黑体" w:hAnsi="黑体" w:eastAsia="黑体" w:cs="黑体"/>
          <w:b w:val="0"/>
          <w:bCs w:val="0"/>
          <w:sz w:val="32"/>
          <w:szCs w:val="32"/>
        </w:rPr>
      </w:pPr>
    </w:p>
    <w:p>
      <w:pPr>
        <w:pStyle w:val="3"/>
        <w:bidi w:val="0"/>
        <w:jc w:val="center"/>
        <w:outlineLvl w:val="0"/>
        <w:rPr>
          <w:rFonts w:hint="eastAsia" w:ascii="黑体" w:hAnsi="黑体" w:eastAsia="黑体" w:cs="黑体"/>
          <w:b w:val="0"/>
          <w:bCs w:val="0"/>
          <w:sz w:val="32"/>
          <w:szCs w:val="32"/>
        </w:rPr>
      </w:pPr>
      <w:bookmarkStart w:id="54" w:name="_Toc25729"/>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其他项目</w:t>
      </w:r>
      <w:r>
        <w:rPr>
          <w:rFonts w:hint="eastAsia" w:ascii="黑体" w:hAnsi="黑体" w:eastAsia="黑体" w:cs="黑体"/>
          <w:b w:val="0"/>
          <w:bCs w:val="0"/>
          <w:sz w:val="32"/>
          <w:szCs w:val="32"/>
        </w:rPr>
        <w:t>基层政务公开标准目录</w:t>
      </w:r>
      <w:bookmarkEnd w:id="54"/>
    </w:p>
    <w:tbl>
      <w:tblPr>
        <w:tblStyle w:val="11"/>
        <w:tblpPr w:leftFromText="180" w:rightFromText="180" w:vertAnchor="text" w:horzAnchor="page" w:tblpX="848" w:tblpY="1227"/>
        <w:tblOverlap w:val="never"/>
        <w:tblW w:w="15094" w:type="dxa"/>
        <w:tblInd w:w="0" w:type="dxa"/>
        <w:tblLayout w:type="fixed"/>
        <w:tblCellMar>
          <w:top w:w="0" w:type="dxa"/>
          <w:left w:w="108" w:type="dxa"/>
          <w:bottom w:w="0" w:type="dxa"/>
          <w:right w:w="108" w:type="dxa"/>
        </w:tblCellMar>
      </w:tblPr>
      <w:tblGrid>
        <w:gridCol w:w="525"/>
        <w:gridCol w:w="702"/>
        <w:gridCol w:w="877"/>
        <w:gridCol w:w="2031"/>
        <w:gridCol w:w="1831"/>
        <w:gridCol w:w="1229"/>
        <w:gridCol w:w="1404"/>
        <w:gridCol w:w="2458"/>
        <w:gridCol w:w="702"/>
        <w:gridCol w:w="691"/>
        <w:gridCol w:w="536"/>
        <w:gridCol w:w="704"/>
        <w:gridCol w:w="702"/>
        <w:gridCol w:w="702"/>
      </w:tblGrid>
      <w:tr>
        <w:tblPrEx>
          <w:tblCellMar>
            <w:top w:w="0" w:type="dxa"/>
            <w:left w:w="108" w:type="dxa"/>
            <w:bottom w:w="0" w:type="dxa"/>
            <w:right w:w="108" w:type="dxa"/>
          </w:tblCellMar>
        </w:tblPrEx>
        <w:trPr>
          <w:trHeight w:val="249" w:hRule="atLeast"/>
          <w:tblHead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序号</w:t>
            </w:r>
          </w:p>
        </w:tc>
        <w:tc>
          <w:tcPr>
            <w:tcW w:w="157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公开事项</w:t>
            </w:r>
          </w:p>
        </w:tc>
        <w:tc>
          <w:tcPr>
            <w:tcW w:w="20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公开内容（要素）</w:t>
            </w:r>
          </w:p>
        </w:tc>
        <w:tc>
          <w:tcPr>
            <w:tcW w:w="18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公开依据</w:t>
            </w:r>
          </w:p>
        </w:tc>
        <w:tc>
          <w:tcPr>
            <w:tcW w:w="12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公开时限</w:t>
            </w:r>
          </w:p>
        </w:tc>
        <w:tc>
          <w:tcPr>
            <w:tcW w:w="14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公开主体</w:t>
            </w:r>
          </w:p>
        </w:tc>
        <w:tc>
          <w:tcPr>
            <w:tcW w:w="24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公开渠道和载体</w:t>
            </w:r>
          </w:p>
        </w:tc>
        <w:tc>
          <w:tcPr>
            <w:tcW w:w="13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公开对象</w:t>
            </w:r>
          </w:p>
        </w:tc>
        <w:tc>
          <w:tcPr>
            <w:tcW w:w="124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公开方式</w:t>
            </w:r>
          </w:p>
        </w:tc>
        <w:tc>
          <w:tcPr>
            <w:tcW w:w="140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公开层级</w:t>
            </w:r>
          </w:p>
        </w:tc>
      </w:tr>
      <w:tr>
        <w:tblPrEx>
          <w:tblCellMar>
            <w:top w:w="0" w:type="dxa"/>
            <w:left w:w="108" w:type="dxa"/>
            <w:bottom w:w="0" w:type="dxa"/>
            <w:right w:w="108" w:type="dxa"/>
          </w:tblCellMar>
        </w:tblPrEx>
        <w:trPr>
          <w:trHeight w:val="990" w:hRule="atLeast"/>
          <w:tblHead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18"/>
                <w:szCs w:val="18"/>
              </w:rPr>
            </w:pPr>
          </w:p>
        </w:tc>
        <w:tc>
          <w:tcPr>
            <w:tcW w:w="70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一级事项</w:t>
            </w:r>
          </w:p>
        </w:tc>
        <w:tc>
          <w:tcPr>
            <w:tcW w:w="8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二级事项</w:t>
            </w:r>
          </w:p>
        </w:tc>
        <w:tc>
          <w:tcPr>
            <w:tcW w:w="20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18"/>
                <w:szCs w:val="18"/>
              </w:rPr>
            </w:pPr>
          </w:p>
        </w:tc>
        <w:tc>
          <w:tcPr>
            <w:tcW w:w="1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18"/>
                <w:szCs w:val="18"/>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18"/>
                <w:szCs w:val="18"/>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18"/>
                <w:szCs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18"/>
                <w:szCs w:val="18"/>
              </w:rPr>
            </w:pPr>
          </w:p>
        </w:tc>
        <w:tc>
          <w:tcPr>
            <w:tcW w:w="70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全社会</w:t>
            </w:r>
          </w:p>
        </w:tc>
        <w:tc>
          <w:tcPr>
            <w:tcW w:w="6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特定群众</w:t>
            </w:r>
          </w:p>
        </w:tc>
        <w:tc>
          <w:tcPr>
            <w:tcW w:w="5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主动</w:t>
            </w:r>
          </w:p>
        </w:tc>
        <w:tc>
          <w:tcPr>
            <w:tcW w:w="7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依申请公开</w:t>
            </w:r>
          </w:p>
        </w:tc>
        <w:tc>
          <w:tcPr>
            <w:tcW w:w="70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县级</w:t>
            </w:r>
          </w:p>
        </w:tc>
        <w:tc>
          <w:tcPr>
            <w:tcW w:w="70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乡、村级</w:t>
            </w:r>
          </w:p>
        </w:tc>
      </w:tr>
      <w:tr>
        <w:tblPrEx>
          <w:tblCellMar>
            <w:top w:w="0" w:type="dxa"/>
            <w:left w:w="108" w:type="dxa"/>
            <w:bottom w:w="0" w:type="dxa"/>
            <w:right w:w="108" w:type="dxa"/>
          </w:tblCellMar>
        </w:tblPrEx>
        <w:trPr>
          <w:trHeight w:val="1644" w:hRule="atLeast"/>
          <w:tblHeader/>
        </w:trPr>
        <w:tc>
          <w:tcPr>
            <w:tcW w:w="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w:t>
            </w:r>
          </w:p>
        </w:tc>
        <w:tc>
          <w:tcPr>
            <w:tcW w:w="702" w:type="dxa"/>
            <w:vMerge w:val="restart"/>
            <w:tcBorders>
              <w:top w:val="single" w:color="auto" w:sz="4" w:space="0"/>
              <w:left w:val="nil"/>
              <w:right w:val="single" w:color="auto" w:sz="4" w:space="0"/>
            </w:tcBorders>
            <w:vAlign w:val="center"/>
          </w:tcPr>
          <w:p>
            <w:pPr>
              <w:spacing w:line="300" w:lineRule="exact"/>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eastAsia="zh-CN"/>
              </w:rPr>
              <w:t>行政管理</w:t>
            </w:r>
          </w:p>
        </w:tc>
        <w:tc>
          <w:tcPr>
            <w:tcW w:w="877"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eastAsia="zh-CN"/>
              </w:rPr>
              <w:t>机构概况信息</w:t>
            </w:r>
          </w:p>
        </w:tc>
        <w:tc>
          <w:tcPr>
            <w:tcW w:w="203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机构名称、联系方式、领导简历、法定职责、单位成立或调整领导小组的文件；单位主要职责、内设机构和人员编制情况。</w:t>
            </w:r>
          </w:p>
        </w:tc>
        <w:tc>
          <w:tcPr>
            <w:tcW w:w="18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《中华人民共和国政府信息公开条例》</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信息形成</w:t>
            </w:r>
            <w:r>
              <w:rPr>
                <w:rFonts w:hint="eastAsia" w:ascii="仿宋_GB2312" w:hAnsi="仿宋_GB2312" w:eastAsia="仿宋_GB2312" w:cs="仿宋_GB2312"/>
                <w:sz w:val="18"/>
                <w:szCs w:val="18"/>
                <w:lang w:eastAsia="zh-CN"/>
              </w:rPr>
              <w:t>或更改</w:t>
            </w:r>
            <w:r>
              <w:rPr>
                <w:rFonts w:hint="eastAsia" w:ascii="仿宋_GB2312" w:hAnsi="仿宋_GB2312" w:eastAsia="仿宋_GB2312" w:cs="仿宋_GB2312"/>
                <w:sz w:val="18"/>
                <w:szCs w:val="18"/>
              </w:rPr>
              <w:t>之日起20个工作日内</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eastAsia="zh-CN"/>
              </w:rPr>
              <w:t>乡镇人民政府</w:t>
            </w:r>
          </w:p>
        </w:tc>
        <w:tc>
          <w:tcPr>
            <w:tcW w:w="24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w:t>
            </w:r>
            <w:r>
              <w:rPr>
                <w:rFonts w:hint="eastAsia" w:ascii="仿宋_GB2312" w:hAnsi="仿宋_GB2312" w:eastAsia="仿宋_GB2312" w:cs="仿宋_GB2312"/>
                <w:kern w:val="0"/>
                <w:sz w:val="18"/>
                <w:szCs w:val="18"/>
                <w:shd w:val="clear" w:color="auto" w:fill="FFFFFF"/>
                <w:lang w:eastAsia="zh-CN"/>
              </w:rPr>
              <w:t>政府网站</w:t>
            </w:r>
          </w:p>
          <w:p>
            <w:pPr>
              <w:widowControl/>
              <w:spacing w:line="300" w:lineRule="exact"/>
              <w:jc w:val="left"/>
              <w:rPr>
                <w:rFonts w:hint="eastAsia" w:ascii="仿宋_GB2312" w:hAnsi="仿宋_GB2312" w:eastAsia="仿宋_GB2312" w:cs="仿宋_GB2312"/>
                <w:kern w:val="0"/>
                <w:sz w:val="18"/>
                <w:szCs w:val="18"/>
                <w:shd w:val="clear" w:color="auto" w:fill="FFFFFF"/>
                <w:lang w:val="en-US" w:eastAsia="zh-CN" w:bidi="ar-SA"/>
              </w:rPr>
            </w:pPr>
            <w:r>
              <w:rPr>
                <w:rFonts w:hint="eastAsia" w:ascii="仿宋_GB2312" w:hAnsi="仿宋_GB2312" w:eastAsia="仿宋_GB2312" w:cs="仿宋_GB2312"/>
                <w:kern w:val="0"/>
                <w:sz w:val="18"/>
                <w:szCs w:val="18"/>
                <w:shd w:val="clear" w:color="auto" w:fill="FFFFFF"/>
              </w:rPr>
              <w:t>■</w:t>
            </w:r>
            <w:r>
              <w:rPr>
                <w:rFonts w:hint="eastAsia" w:ascii="仿宋_GB2312" w:hAnsi="仿宋_GB2312" w:eastAsia="仿宋_GB2312" w:cs="仿宋_GB2312"/>
                <w:kern w:val="0"/>
                <w:sz w:val="18"/>
                <w:szCs w:val="18"/>
                <w:shd w:val="clear" w:color="auto" w:fill="FFFFFF"/>
                <w:lang w:eastAsia="zh-CN"/>
              </w:rPr>
              <w:t>镇</w:t>
            </w:r>
            <w:r>
              <w:rPr>
                <w:rFonts w:hint="eastAsia" w:ascii="仿宋_GB2312" w:hAnsi="仿宋_GB2312" w:eastAsia="仿宋_GB2312" w:cs="仿宋_GB2312"/>
                <w:kern w:val="0"/>
                <w:sz w:val="18"/>
                <w:szCs w:val="18"/>
                <w:shd w:val="clear" w:color="auto" w:fill="FFFFFF"/>
              </w:rPr>
              <w:t>公示栏</w:t>
            </w:r>
          </w:p>
        </w:tc>
        <w:tc>
          <w:tcPr>
            <w:tcW w:w="70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sz w:val="18"/>
                <w:szCs w:val="18"/>
                <w:shd w:val="clear" w:color="auto" w:fill="FFFFFF"/>
              </w:rPr>
              <w:t>√</w:t>
            </w:r>
          </w:p>
        </w:tc>
        <w:tc>
          <w:tcPr>
            <w:tcW w:w="69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p>
        </w:tc>
        <w:tc>
          <w:tcPr>
            <w:tcW w:w="53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sz w:val="18"/>
                <w:szCs w:val="18"/>
                <w:shd w:val="clear" w:color="auto" w:fill="FFFFFF"/>
              </w:rPr>
              <w:t>√</w:t>
            </w:r>
          </w:p>
        </w:tc>
        <w:tc>
          <w:tcPr>
            <w:tcW w:w="70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lang w:val="en-US" w:eastAsia="zh-CN" w:bidi="ar-SA"/>
              </w:rPr>
            </w:pPr>
          </w:p>
        </w:tc>
        <w:tc>
          <w:tcPr>
            <w:tcW w:w="70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p>
        </w:tc>
        <w:tc>
          <w:tcPr>
            <w:tcW w:w="70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shd w:val="clear" w:color="auto" w:fill="FFFFFF"/>
              </w:rPr>
              <w:t>√</w:t>
            </w:r>
          </w:p>
        </w:tc>
      </w:tr>
      <w:tr>
        <w:trPr>
          <w:trHeight w:val="1410" w:hRule="atLeast"/>
          <w:tblHeader/>
        </w:trPr>
        <w:tc>
          <w:tcPr>
            <w:tcW w:w="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702" w:type="dxa"/>
            <w:vMerge w:val="continue"/>
            <w:tcBorders>
              <w:left w:val="nil"/>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18"/>
                <w:szCs w:val="18"/>
                <w:lang w:eastAsia="zh-CN"/>
              </w:rPr>
            </w:pPr>
          </w:p>
        </w:tc>
        <w:tc>
          <w:tcPr>
            <w:tcW w:w="877"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工作报告</w:t>
            </w:r>
          </w:p>
        </w:tc>
        <w:tc>
          <w:tcPr>
            <w:tcW w:w="203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①政府工作报告；②政府信息公开年度报告：本单位政府信息政府信息公开情况、信息公开数据等内容</w:t>
            </w:r>
          </w:p>
        </w:tc>
        <w:tc>
          <w:tcPr>
            <w:tcW w:w="18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《中华人民共和国政府信息公开条例》</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本级人民代表大会批准后20日内</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乡镇人民政府</w:t>
            </w:r>
          </w:p>
        </w:tc>
        <w:tc>
          <w:tcPr>
            <w:tcW w:w="24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w:t>
            </w:r>
            <w:r>
              <w:rPr>
                <w:rFonts w:hint="eastAsia" w:ascii="仿宋_GB2312" w:hAnsi="仿宋_GB2312" w:eastAsia="仿宋_GB2312" w:cs="仿宋_GB2312"/>
                <w:kern w:val="0"/>
                <w:sz w:val="18"/>
                <w:szCs w:val="18"/>
                <w:shd w:val="clear" w:color="auto" w:fill="FFFFFF"/>
                <w:lang w:eastAsia="zh-CN"/>
              </w:rPr>
              <w:t>政府网站</w:t>
            </w:r>
          </w:p>
          <w:p>
            <w:pPr>
              <w:widowControl/>
              <w:spacing w:line="300" w:lineRule="exact"/>
              <w:jc w:val="left"/>
              <w:rPr>
                <w:rFonts w:hint="eastAsia"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w:t>
            </w:r>
            <w:r>
              <w:rPr>
                <w:rFonts w:hint="eastAsia" w:ascii="仿宋_GB2312" w:hAnsi="仿宋_GB2312" w:eastAsia="仿宋_GB2312" w:cs="仿宋_GB2312"/>
                <w:kern w:val="0"/>
                <w:sz w:val="18"/>
                <w:szCs w:val="18"/>
                <w:shd w:val="clear" w:color="auto" w:fill="FFFFFF"/>
                <w:lang w:eastAsia="zh-CN"/>
              </w:rPr>
              <w:t>镇</w:t>
            </w:r>
            <w:r>
              <w:rPr>
                <w:rFonts w:hint="eastAsia" w:ascii="仿宋_GB2312" w:hAnsi="仿宋_GB2312" w:eastAsia="仿宋_GB2312" w:cs="仿宋_GB2312"/>
                <w:kern w:val="0"/>
                <w:sz w:val="18"/>
                <w:szCs w:val="18"/>
                <w:shd w:val="clear" w:color="auto" w:fill="FFFFFF"/>
              </w:rPr>
              <w:t>公示栏</w:t>
            </w:r>
          </w:p>
        </w:tc>
        <w:tc>
          <w:tcPr>
            <w:tcW w:w="70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sz w:val="18"/>
                <w:szCs w:val="18"/>
                <w:shd w:val="clear" w:color="auto" w:fill="FFFFFF"/>
              </w:rPr>
              <w:t>√</w:t>
            </w:r>
          </w:p>
        </w:tc>
        <w:tc>
          <w:tcPr>
            <w:tcW w:w="6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p>
        </w:tc>
        <w:tc>
          <w:tcPr>
            <w:tcW w:w="53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sz w:val="18"/>
                <w:szCs w:val="18"/>
                <w:shd w:val="clear" w:color="auto" w:fill="FFFFFF"/>
              </w:rPr>
              <w:t>√</w:t>
            </w:r>
          </w:p>
        </w:tc>
        <w:tc>
          <w:tcPr>
            <w:tcW w:w="70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lang w:val="en-US" w:eastAsia="zh-CN" w:bidi="ar-SA"/>
              </w:rPr>
            </w:pPr>
          </w:p>
        </w:tc>
        <w:tc>
          <w:tcPr>
            <w:tcW w:w="70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p>
        </w:tc>
        <w:tc>
          <w:tcPr>
            <w:tcW w:w="70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shd w:val="clear" w:color="auto" w:fill="FFFFFF"/>
              </w:rPr>
              <w:t>√</w:t>
            </w:r>
          </w:p>
        </w:tc>
      </w:tr>
      <w:tr>
        <w:tblPrEx>
          <w:tblCellMar>
            <w:top w:w="0" w:type="dxa"/>
            <w:left w:w="108" w:type="dxa"/>
            <w:bottom w:w="0" w:type="dxa"/>
            <w:right w:w="108" w:type="dxa"/>
          </w:tblCellMar>
        </w:tblPrEx>
        <w:trPr>
          <w:trHeight w:val="943" w:hRule="atLeast"/>
          <w:tblHeader/>
        </w:trPr>
        <w:tc>
          <w:tcPr>
            <w:tcW w:w="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70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政务服务</w:t>
            </w:r>
          </w:p>
        </w:tc>
        <w:tc>
          <w:tcPr>
            <w:tcW w:w="877"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办事指南</w:t>
            </w:r>
          </w:p>
        </w:tc>
        <w:tc>
          <w:tcPr>
            <w:tcW w:w="203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政府信息公开指南</w:t>
            </w:r>
          </w:p>
        </w:tc>
        <w:tc>
          <w:tcPr>
            <w:tcW w:w="18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《中华人民共和国政府信息公开条例》</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信息形成</w:t>
            </w:r>
            <w:r>
              <w:rPr>
                <w:rFonts w:hint="eastAsia" w:ascii="仿宋_GB2312" w:hAnsi="仿宋_GB2312" w:eastAsia="仿宋_GB2312" w:cs="仿宋_GB2312"/>
                <w:sz w:val="18"/>
                <w:szCs w:val="18"/>
                <w:lang w:eastAsia="zh-CN"/>
              </w:rPr>
              <w:t>或更改</w:t>
            </w:r>
            <w:r>
              <w:rPr>
                <w:rFonts w:hint="eastAsia" w:ascii="仿宋_GB2312" w:hAnsi="仿宋_GB2312" w:eastAsia="仿宋_GB2312" w:cs="仿宋_GB2312"/>
                <w:sz w:val="18"/>
                <w:szCs w:val="18"/>
              </w:rPr>
              <w:t>之日起20个工作日内</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乡镇人民政府</w:t>
            </w:r>
          </w:p>
        </w:tc>
        <w:tc>
          <w:tcPr>
            <w:tcW w:w="24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w:t>
            </w:r>
            <w:r>
              <w:rPr>
                <w:rFonts w:hint="eastAsia" w:ascii="仿宋_GB2312" w:hAnsi="仿宋_GB2312" w:eastAsia="仿宋_GB2312" w:cs="仿宋_GB2312"/>
                <w:kern w:val="0"/>
                <w:sz w:val="18"/>
                <w:szCs w:val="18"/>
                <w:shd w:val="clear" w:color="auto" w:fill="FFFFFF"/>
                <w:lang w:eastAsia="zh-CN"/>
              </w:rPr>
              <w:t>政府网站</w:t>
            </w:r>
          </w:p>
          <w:p>
            <w:pPr>
              <w:widowControl/>
              <w:spacing w:line="300" w:lineRule="exact"/>
              <w:jc w:val="left"/>
              <w:rPr>
                <w:rFonts w:hint="eastAsia"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w:t>
            </w:r>
            <w:r>
              <w:rPr>
                <w:rFonts w:hint="eastAsia" w:ascii="仿宋_GB2312" w:hAnsi="仿宋_GB2312" w:eastAsia="仿宋_GB2312" w:cs="仿宋_GB2312"/>
                <w:kern w:val="0"/>
                <w:sz w:val="18"/>
                <w:szCs w:val="18"/>
                <w:shd w:val="clear" w:color="auto" w:fill="FFFFFF"/>
                <w:lang w:eastAsia="zh-CN"/>
              </w:rPr>
              <w:t>镇</w:t>
            </w:r>
            <w:r>
              <w:rPr>
                <w:rFonts w:hint="eastAsia" w:ascii="仿宋_GB2312" w:hAnsi="仿宋_GB2312" w:eastAsia="仿宋_GB2312" w:cs="仿宋_GB2312"/>
                <w:kern w:val="0"/>
                <w:sz w:val="18"/>
                <w:szCs w:val="18"/>
                <w:shd w:val="clear" w:color="auto" w:fill="FFFFFF"/>
              </w:rPr>
              <w:t>公示栏</w:t>
            </w:r>
          </w:p>
        </w:tc>
        <w:tc>
          <w:tcPr>
            <w:tcW w:w="70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sz w:val="18"/>
                <w:szCs w:val="18"/>
                <w:shd w:val="clear" w:color="auto" w:fill="FFFFFF"/>
              </w:rPr>
              <w:t>√</w:t>
            </w:r>
          </w:p>
        </w:tc>
        <w:tc>
          <w:tcPr>
            <w:tcW w:w="69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p>
        </w:tc>
        <w:tc>
          <w:tcPr>
            <w:tcW w:w="53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sz w:val="18"/>
                <w:szCs w:val="18"/>
                <w:shd w:val="clear" w:color="auto" w:fill="FFFFFF"/>
              </w:rPr>
              <w:t>√</w:t>
            </w:r>
          </w:p>
        </w:tc>
        <w:tc>
          <w:tcPr>
            <w:tcW w:w="70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lang w:val="en-US" w:eastAsia="zh-CN" w:bidi="ar-SA"/>
              </w:rPr>
            </w:pPr>
          </w:p>
        </w:tc>
        <w:tc>
          <w:tcPr>
            <w:tcW w:w="70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p>
        </w:tc>
        <w:tc>
          <w:tcPr>
            <w:tcW w:w="70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shd w:val="clear" w:color="auto" w:fill="FFFFFF"/>
              </w:rPr>
              <w:t>√</w:t>
            </w:r>
          </w:p>
        </w:tc>
      </w:tr>
      <w:tr>
        <w:tblPrEx>
          <w:tblCellMar>
            <w:top w:w="0" w:type="dxa"/>
            <w:left w:w="108" w:type="dxa"/>
            <w:bottom w:w="0" w:type="dxa"/>
            <w:right w:w="108" w:type="dxa"/>
          </w:tblCellMar>
        </w:tblPrEx>
        <w:trPr>
          <w:trHeight w:val="950" w:hRule="atLeast"/>
          <w:tblHeader/>
        </w:trPr>
        <w:tc>
          <w:tcPr>
            <w:tcW w:w="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702"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综合管理</w:t>
            </w:r>
          </w:p>
        </w:tc>
        <w:tc>
          <w:tcPr>
            <w:tcW w:w="877"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工作动态、规划计划</w:t>
            </w:r>
          </w:p>
        </w:tc>
        <w:tc>
          <w:tcPr>
            <w:tcW w:w="203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本单位</w:t>
            </w:r>
            <w:r>
              <w:rPr>
                <w:rFonts w:hint="eastAsia" w:ascii="仿宋_GB2312" w:hAnsi="仿宋_GB2312" w:eastAsia="仿宋_GB2312" w:cs="仿宋_GB2312"/>
                <w:sz w:val="18"/>
                <w:szCs w:val="18"/>
              </w:rPr>
              <w:t>工作规划计划、日常工作动态、业务工作</w:t>
            </w:r>
            <w:r>
              <w:rPr>
                <w:rFonts w:hint="eastAsia" w:ascii="仿宋_GB2312" w:hAnsi="仿宋_GB2312" w:eastAsia="仿宋_GB2312" w:cs="仿宋_GB2312"/>
                <w:sz w:val="18"/>
                <w:szCs w:val="18"/>
                <w:lang w:eastAsia="zh-CN"/>
              </w:rPr>
              <w:t>信息</w:t>
            </w:r>
            <w:r>
              <w:rPr>
                <w:rFonts w:hint="eastAsia" w:ascii="仿宋_GB2312" w:hAnsi="仿宋_GB2312" w:eastAsia="仿宋_GB2312" w:cs="仿宋_GB2312"/>
                <w:sz w:val="18"/>
                <w:szCs w:val="18"/>
              </w:rPr>
              <w:t>、工作会议</w:t>
            </w:r>
            <w:r>
              <w:rPr>
                <w:rFonts w:hint="eastAsia" w:ascii="仿宋_GB2312" w:hAnsi="仿宋_GB2312" w:eastAsia="仿宋_GB2312" w:cs="仿宋_GB2312"/>
                <w:sz w:val="18"/>
                <w:szCs w:val="18"/>
                <w:lang w:eastAsia="zh-CN"/>
              </w:rPr>
              <w:t>等</w:t>
            </w:r>
          </w:p>
        </w:tc>
        <w:tc>
          <w:tcPr>
            <w:tcW w:w="18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《中华人民共和国政府信息公开条例》</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按进展情况及时公开</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eastAsia="zh-CN"/>
              </w:rPr>
              <w:t>乡镇人民政府</w:t>
            </w:r>
          </w:p>
        </w:tc>
        <w:tc>
          <w:tcPr>
            <w:tcW w:w="24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w:t>
            </w:r>
            <w:r>
              <w:rPr>
                <w:rFonts w:hint="eastAsia" w:ascii="仿宋_GB2312" w:hAnsi="仿宋_GB2312" w:eastAsia="仿宋_GB2312" w:cs="仿宋_GB2312"/>
                <w:kern w:val="0"/>
                <w:sz w:val="18"/>
                <w:szCs w:val="18"/>
                <w:shd w:val="clear" w:color="auto" w:fill="FFFFFF"/>
                <w:lang w:eastAsia="zh-CN"/>
              </w:rPr>
              <w:t>政府网站</w:t>
            </w:r>
          </w:p>
          <w:p>
            <w:pPr>
              <w:widowControl/>
              <w:spacing w:line="300" w:lineRule="exact"/>
              <w:jc w:val="left"/>
              <w:rPr>
                <w:rFonts w:hint="eastAsia" w:ascii="仿宋_GB2312" w:hAnsi="仿宋_GB2312" w:eastAsia="仿宋_GB2312" w:cs="仿宋_GB2312"/>
                <w:kern w:val="0"/>
                <w:sz w:val="18"/>
                <w:szCs w:val="18"/>
                <w:shd w:val="clear" w:color="auto" w:fill="FFFFFF"/>
                <w:lang w:val="en-US" w:eastAsia="zh-CN" w:bidi="ar-SA"/>
              </w:rPr>
            </w:pPr>
            <w:r>
              <w:rPr>
                <w:rFonts w:hint="eastAsia" w:ascii="仿宋_GB2312" w:hAnsi="仿宋_GB2312" w:eastAsia="仿宋_GB2312" w:cs="仿宋_GB2312"/>
                <w:kern w:val="0"/>
                <w:sz w:val="18"/>
                <w:szCs w:val="18"/>
                <w:shd w:val="clear" w:color="auto" w:fill="FFFFFF"/>
              </w:rPr>
              <w:t>■</w:t>
            </w:r>
            <w:r>
              <w:rPr>
                <w:rFonts w:hint="eastAsia" w:ascii="仿宋_GB2312" w:hAnsi="仿宋_GB2312" w:eastAsia="仿宋_GB2312" w:cs="仿宋_GB2312"/>
                <w:kern w:val="0"/>
                <w:sz w:val="18"/>
                <w:szCs w:val="18"/>
                <w:shd w:val="clear" w:color="auto" w:fill="FFFFFF"/>
                <w:lang w:eastAsia="zh-CN"/>
              </w:rPr>
              <w:t>镇</w:t>
            </w:r>
            <w:r>
              <w:rPr>
                <w:rFonts w:hint="eastAsia" w:ascii="仿宋_GB2312" w:hAnsi="仿宋_GB2312" w:eastAsia="仿宋_GB2312" w:cs="仿宋_GB2312"/>
                <w:kern w:val="0"/>
                <w:sz w:val="18"/>
                <w:szCs w:val="18"/>
                <w:shd w:val="clear" w:color="auto" w:fill="FFFFFF"/>
              </w:rPr>
              <w:t>公示栏</w:t>
            </w:r>
          </w:p>
        </w:tc>
        <w:tc>
          <w:tcPr>
            <w:tcW w:w="70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sz w:val="18"/>
                <w:szCs w:val="18"/>
                <w:shd w:val="clear" w:color="auto" w:fill="FFFFFF"/>
              </w:rPr>
              <w:t>√</w:t>
            </w:r>
          </w:p>
        </w:tc>
        <w:tc>
          <w:tcPr>
            <w:tcW w:w="69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p>
        </w:tc>
        <w:tc>
          <w:tcPr>
            <w:tcW w:w="53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sz w:val="18"/>
                <w:szCs w:val="18"/>
                <w:shd w:val="clear" w:color="auto" w:fill="FFFFFF"/>
              </w:rPr>
              <w:t>√</w:t>
            </w:r>
          </w:p>
        </w:tc>
        <w:tc>
          <w:tcPr>
            <w:tcW w:w="70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lang w:val="en-US" w:eastAsia="zh-CN" w:bidi="ar-SA"/>
              </w:rPr>
            </w:pPr>
          </w:p>
        </w:tc>
        <w:tc>
          <w:tcPr>
            <w:tcW w:w="70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shd w:val="clear" w:color="auto" w:fill="FFFFFF"/>
                <w:lang w:val="en-US" w:eastAsia="zh-CN" w:bidi="ar-SA"/>
              </w:rPr>
            </w:pPr>
          </w:p>
        </w:tc>
        <w:tc>
          <w:tcPr>
            <w:tcW w:w="70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shd w:val="clear" w:color="auto" w:fill="FFFFFF"/>
              </w:rPr>
              <w:t>√</w:t>
            </w:r>
          </w:p>
        </w:tc>
      </w:tr>
      <w:bookmarkEnd w:id="53"/>
    </w:tbl>
    <w:p>
      <w:pPr>
        <w:jc w:val="both"/>
        <w:rPr>
          <w:rFonts w:hint="eastAsia" w:ascii="仿宋_GB2312" w:hAnsi="仿宋_GB2312" w:eastAsia="仿宋_GB2312" w:cs="仿宋_GB2312"/>
          <w:sz w:val="18"/>
          <w:szCs w:val="18"/>
          <w:lang w:val="en-US"/>
        </w:rPr>
      </w:pPr>
      <w:bookmarkStart w:id="55" w:name="_GoBack"/>
      <w:bookmarkEnd w:id="55"/>
    </w:p>
    <w:sectPr>
      <w:footerReference r:id="rId5" w:type="default"/>
      <w:pgSz w:w="16840" w:h="11910" w:orient="landscape"/>
      <w:pgMar w:top="1100" w:right="560" w:bottom="1080" w:left="560" w:header="0" w:footer="8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rFonts w:cs="Times New Roman"/>
        <w:sz w:val="20"/>
        <w:szCs w:val="20"/>
      </w:rPr>
    </w:pPr>
    <w:r>
      <w:rPr>
        <w:lang w:val="en-US"/>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rPr>
                    <w:rFonts w:cs="Times New Roma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margin" w:xAlign="center" w:y="1"/>
      <w:rPr>
        <w:rStyle w:val="13"/>
        <w:rFonts w:cs="Times New Roman"/>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7"/>
      <w:spacing w:line="14" w:lineRule="auto"/>
      <w:rPr>
        <w:rFonts w:cs="Times New Roman"/>
        <w:sz w:val="20"/>
        <w:szCs w:val="20"/>
      </w:rPr>
    </w:pPr>
    <w:r>
      <w:rPr>
        <w:lang w:val="en-US"/>
      </w:rPr>
      <w:pict>
        <v:shape id="_x0000_s4098" o:spid="_x0000_s4098" o:spt="202" type="#_x0000_t202" style="position:absolute;left:0pt;margin-left:385pt;margin-top:-0.15pt;height:11.65pt;width:4.55p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8"/>
                  <w:rPr>
                    <w:rFonts w:cs="Times New Roman"/>
                  </w:rPr>
                </w:pPr>
              </w:p>
              <w:p>
                <w:pPr>
                  <w:pStyle w:val="8"/>
                  <w:rPr>
                    <w:rFonts w:cs="Times New Roma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rFonts w:cs="Times New Roman"/>
        <w:sz w:val="20"/>
        <w:szCs w:val="20"/>
      </w:rPr>
    </w:pPr>
    <w:r>
      <w:rPr>
        <w:lang w:val="en-US"/>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rPr>
                    <w:rFonts w:cs="Times New Roman"/>
                  </w:rPr>
                </w:pPr>
                <w:r>
                  <w:fldChar w:fldCharType="begin"/>
                </w:r>
                <w:r>
                  <w:instrText xml:space="preserve"> PAGE  \* MERGEFORMAT </w:instrText>
                </w:r>
                <w:r>
                  <w:fldChar w:fldCharType="separate"/>
                </w:r>
                <w:r>
                  <w:t>32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oNotHyphenateCaps/>
  <w:drawingGridHorizontalSpacing w:val="110"/>
  <w:displayHorizontalDrawingGridEvery w:val="0"/>
  <w:displayVerticalDrawingGridEvery w:val="2"/>
  <w:characterSpacingControl w:val="doNotCompress"/>
  <w:noLineBreaksAfter w:lang="zh-CN" w:val="$([{£¥·‘“〈《「『【〔〖〝﹙﹛﹝＄（．［｛￡￥"/>
  <w:noLineBreaksBefore w:lang="zh-CN" w:val="!%),.:;&gt;?]}¢¨°·ˇˉ―‖’”…‰′″›℃∶、。〃〉》」』】〕〗〞︶︺︾﹀﹄﹚﹜﹞！＂％＇），．：；？］｀｜｝～￠"/>
  <w:doNotValidateAgainstSchema/>
  <w:doNotDemarcateInvalidXml/>
  <w:hdrShapeDefaults>
    <o:shapelayout v:ext="edit">
      <o:idmap v:ext="edit" data="3,4"/>
    </o:shapelayout>
  </w:hdrShapeDefaults>
  <w:compat>
    <w:balanceSingleByteDoubleByteWidth/>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QzZjMzMDBhOWRiOGU4YWM5MjUxYWFiODQ3ZGIwZTQifQ=="/>
  </w:docVars>
  <w:rsids>
    <w:rsidRoot w:val="00EA3117"/>
    <w:rsid w:val="00102E32"/>
    <w:rsid w:val="004E03FA"/>
    <w:rsid w:val="006311EB"/>
    <w:rsid w:val="00661850"/>
    <w:rsid w:val="00695C65"/>
    <w:rsid w:val="00754BBB"/>
    <w:rsid w:val="007E3A4B"/>
    <w:rsid w:val="00A02B6C"/>
    <w:rsid w:val="00A37FFB"/>
    <w:rsid w:val="00C50BA2"/>
    <w:rsid w:val="00DB5354"/>
    <w:rsid w:val="00DF2178"/>
    <w:rsid w:val="00E2715B"/>
    <w:rsid w:val="00EA3117"/>
    <w:rsid w:val="05D36535"/>
    <w:rsid w:val="0652488C"/>
    <w:rsid w:val="070164B9"/>
    <w:rsid w:val="072E7562"/>
    <w:rsid w:val="083D2E33"/>
    <w:rsid w:val="08DA6724"/>
    <w:rsid w:val="0AB34B1F"/>
    <w:rsid w:val="0B977C0F"/>
    <w:rsid w:val="0C186615"/>
    <w:rsid w:val="0E660D9C"/>
    <w:rsid w:val="0F2316F2"/>
    <w:rsid w:val="100824EC"/>
    <w:rsid w:val="101C285B"/>
    <w:rsid w:val="1145122E"/>
    <w:rsid w:val="119B0BF1"/>
    <w:rsid w:val="12646AA9"/>
    <w:rsid w:val="12C117E9"/>
    <w:rsid w:val="13D260F3"/>
    <w:rsid w:val="13FB0753"/>
    <w:rsid w:val="1424152F"/>
    <w:rsid w:val="15A138CE"/>
    <w:rsid w:val="15FB4F98"/>
    <w:rsid w:val="16E24B1C"/>
    <w:rsid w:val="17D63921"/>
    <w:rsid w:val="18BD2540"/>
    <w:rsid w:val="1D415993"/>
    <w:rsid w:val="206013B0"/>
    <w:rsid w:val="206759C4"/>
    <w:rsid w:val="20BD1E4C"/>
    <w:rsid w:val="232A5F1B"/>
    <w:rsid w:val="24E41B49"/>
    <w:rsid w:val="2566673E"/>
    <w:rsid w:val="277C0A34"/>
    <w:rsid w:val="289C4D4A"/>
    <w:rsid w:val="28F041FD"/>
    <w:rsid w:val="29080698"/>
    <w:rsid w:val="2EC923E1"/>
    <w:rsid w:val="2F2A3DDE"/>
    <w:rsid w:val="2FA921F1"/>
    <w:rsid w:val="30284C0B"/>
    <w:rsid w:val="30987A13"/>
    <w:rsid w:val="318D5CB7"/>
    <w:rsid w:val="31A402E2"/>
    <w:rsid w:val="31BE3B41"/>
    <w:rsid w:val="32574090"/>
    <w:rsid w:val="328721F7"/>
    <w:rsid w:val="34DF13AE"/>
    <w:rsid w:val="3653763E"/>
    <w:rsid w:val="373F16B7"/>
    <w:rsid w:val="37965FE8"/>
    <w:rsid w:val="37CE2DAD"/>
    <w:rsid w:val="38AD584E"/>
    <w:rsid w:val="3E395443"/>
    <w:rsid w:val="3FD420BD"/>
    <w:rsid w:val="3FFE6B6D"/>
    <w:rsid w:val="3FFFC6BE"/>
    <w:rsid w:val="404D5136"/>
    <w:rsid w:val="415B06DE"/>
    <w:rsid w:val="45040951"/>
    <w:rsid w:val="46C602A8"/>
    <w:rsid w:val="488F1B96"/>
    <w:rsid w:val="4AA77F21"/>
    <w:rsid w:val="4B182671"/>
    <w:rsid w:val="4B276F3B"/>
    <w:rsid w:val="4D0D7966"/>
    <w:rsid w:val="4FD608E3"/>
    <w:rsid w:val="4FFC5B1C"/>
    <w:rsid w:val="500167BE"/>
    <w:rsid w:val="50274AD6"/>
    <w:rsid w:val="502A6491"/>
    <w:rsid w:val="535B7669"/>
    <w:rsid w:val="54C21C0C"/>
    <w:rsid w:val="56C06948"/>
    <w:rsid w:val="575F12EE"/>
    <w:rsid w:val="57B2714A"/>
    <w:rsid w:val="57E930C9"/>
    <w:rsid w:val="581822B6"/>
    <w:rsid w:val="58817D2C"/>
    <w:rsid w:val="588A4AC2"/>
    <w:rsid w:val="58EB2382"/>
    <w:rsid w:val="59C25E64"/>
    <w:rsid w:val="5B4566D0"/>
    <w:rsid w:val="5BBB50AF"/>
    <w:rsid w:val="5BFA776A"/>
    <w:rsid w:val="5C511F06"/>
    <w:rsid w:val="5C7F4189"/>
    <w:rsid w:val="5EE44E48"/>
    <w:rsid w:val="5EF53216"/>
    <w:rsid w:val="61342CB1"/>
    <w:rsid w:val="61990574"/>
    <w:rsid w:val="61BB1005"/>
    <w:rsid w:val="62416404"/>
    <w:rsid w:val="6249348A"/>
    <w:rsid w:val="62CA3E34"/>
    <w:rsid w:val="6474344A"/>
    <w:rsid w:val="667037BF"/>
    <w:rsid w:val="670E73E3"/>
    <w:rsid w:val="688905D3"/>
    <w:rsid w:val="68940925"/>
    <w:rsid w:val="691E3711"/>
    <w:rsid w:val="69553E02"/>
    <w:rsid w:val="695B7885"/>
    <w:rsid w:val="69D65C72"/>
    <w:rsid w:val="6A5E50F7"/>
    <w:rsid w:val="6A816534"/>
    <w:rsid w:val="6BD17D97"/>
    <w:rsid w:val="6BE33C89"/>
    <w:rsid w:val="6E75040F"/>
    <w:rsid w:val="6E9618D2"/>
    <w:rsid w:val="6FB228D1"/>
    <w:rsid w:val="6FED491A"/>
    <w:rsid w:val="6FEFDD13"/>
    <w:rsid w:val="708F1E67"/>
    <w:rsid w:val="70C5463D"/>
    <w:rsid w:val="70DB57A9"/>
    <w:rsid w:val="718F7AC8"/>
    <w:rsid w:val="73711A62"/>
    <w:rsid w:val="74A65D70"/>
    <w:rsid w:val="78947F20"/>
    <w:rsid w:val="78F12394"/>
    <w:rsid w:val="7B9B1615"/>
    <w:rsid w:val="7BFB897A"/>
    <w:rsid w:val="7C336C4D"/>
    <w:rsid w:val="7D3E19BC"/>
    <w:rsid w:val="7EDA224B"/>
    <w:rsid w:val="E2CF56AE"/>
    <w:rsid w:val="F9CA1D1D"/>
    <w:rsid w:val="FDBDCF54"/>
    <w:rsid w:val="FDF3FB7D"/>
    <w:rsid w:val="FFFF800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zh-CN"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9"/>
    <w:pPr>
      <w:keepNext/>
      <w:keepLines/>
      <w:spacing w:line="413" w:lineRule="auto"/>
      <w:outlineLvl w:val="1"/>
    </w:pPr>
    <w:rPr>
      <w:rFonts w:ascii="Arial" w:hAnsi="Arial" w:eastAsia="黑体" w:cs="Arial"/>
      <w:b/>
      <w:bCs/>
      <w:sz w:val="32"/>
      <w:szCs w:val="32"/>
    </w:rPr>
  </w:style>
  <w:style w:type="paragraph" w:styleId="4">
    <w:name w:val="heading 4"/>
    <w:basedOn w:val="1"/>
    <w:next w:val="1"/>
    <w:link w:val="16"/>
    <w:qFormat/>
    <w:uiPriority w:val="99"/>
    <w:pPr>
      <w:keepNext/>
      <w:keepLines/>
      <w:spacing w:line="372" w:lineRule="auto"/>
      <w:outlineLvl w:val="3"/>
    </w:pPr>
    <w:rPr>
      <w:rFonts w:ascii="Arial" w:hAnsi="Arial" w:eastAsia="黑体" w:cs="Arial"/>
      <w:b/>
      <w:bCs/>
      <w:sz w:val="28"/>
      <w:szCs w:val="28"/>
    </w:rPr>
  </w:style>
  <w:style w:type="paragraph" w:styleId="5">
    <w:name w:val="heading 5"/>
    <w:basedOn w:val="1"/>
    <w:next w:val="1"/>
    <w:link w:val="17"/>
    <w:qFormat/>
    <w:uiPriority w:val="99"/>
    <w:pPr>
      <w:keepNext/>
      <w:keepLines/>
      <w:spacing w:line="372" w:lineRule="auto"/>
      <w:outlineLvl w:val="4"/>
    </w:pPr>
    <w:rPr>
      <w:b/>
      <w:bCs/>
      <w:sz w:val="28"/>
      <w:szCs w:val="28"/>
    </w:rPr>
  </w:style>
  <w:style w:type="paragraph" w:styleId="6">
    <w:name w:val="heading 6"/>
    <w:basedOn w:val="1"/>
    <w:next w:val="1"/>
    <w:link w:val="18"/>
    <w:qFormat/>
    <w:uiPriority w:val="99"/>
    <w:pPr>
      <w:keepNext/>
      <w:keepLines/>
      <w:spacing w:line="317" w:lineRule="auto"/>
      <w:outlineLvl w:val="5"/>
    </w:pPr>
    <w:rPr>
      <w:rFonts w:ascii="Arial" w:hAnsi="Arial" w:eastAsia="黑体" w:cs="Arial"/>
      <w:b/>
      <w:bCs/>
      <w:sz w:val="24"/>
      <w:szCs w:val="24"/>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9"/>
    <w:qFormat/>
    <w:uiPriority w:val="99"/>
    <w:rPr>
      <w:rFonts w:ascii="方正小标宋简体" w:hAnsi="方正小标宋简体" w:eastAsia="方正小标宋简体" w:cs="方正小标宋简体"/>
      <w:sz w:val="36"/>
      <w:szCs w:val="36"/>
    </w:rPr>
  </w:style>
  <w:style w:type="paragraph" w:styleId="8">
    <w:name w:val="footer"/>
    <w:basedOn w:val="1"/>
    <w:link w:val="20"/>
    <w:qFormat/>
    <w:uiPriority w:val="99"/>
    <w:pPr>
      <w:tabs>
        <w:tab w:val="center" w:pos="4153"/>
        <w:tab w:val="right" w:pos="8306"/>
      </w:tabs>
      <w:snapToGrid w:val="0"/>
    </w:pPr>
    <w:rPr>
      <w:sz w:val="18"/>
      <w:szCs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szCs w:val="18"/>
    </w:rPr>
  </w:style>
  <w:style w:type="paragraph" w:styleId="10">
    <w:name w:val="toc 1"/>
    <w:basedOn w:val="1"/>
    <w:next w:val="1"/>
    <w:semiHidden/>
    <w:qFormat/>
    <w:uiPriority w:val="99"/>
  </w:style>
  <w:style w:type="character" w:styleId="13">
    <w:name w:val="page number"/>
    <w:basedOn w:val="12"/>
    <w:qFormat/>
    <w:uiPriority w:val="99"/>
  </w:style>
  <w:style w:type="character" w:customStyle="1" w:styleId="14">
    <w:name w:val="Heading 1 Char"/>
    <w:basedOn w:val="12"/>
    <w:link w:val="2"/>
    <w:qFormat/>
    <w:locked/>
    <w:uiPriority w:val="99"/>
    <w:rPr>
      <w:rFonts w:ascii="宋体" w:eastAsia="宋体" w:cs="宋体"/>
      <w:b/>
      <w:bCs/>
      <w:kern w:val="44"/>
      <w:sz w:val="44"/>
      <w:szCs w:val="44"/>
      <w:lang w:val="zh-CN"/>
    </w:rPr>
  </w:style>
  <w:style w:type="character" w:customStyle="1" w:styleId="15">
    <w:name w:val="Heading 2 Char"/>
    <w:basedOn w:val="12"/>
    <w:link w:val="3"/>
    <w:semiHidden/>
    <w:qFormat/>
    <w:locked/>
    <w:uiPriority w:val="99"/>
    <w:rPr>
      <w:rFonts w:ascii="Cambria" w:hAnsi="Cambria" w:eastAsia="宋体" w:cs="Cambria"/>
      <w:b/>
      <w:bCs/>
      <w:kern w:val="0"/>
      <w:sz w:val="32"/>
      <w:szCs w:val="32"/>
      <w:lang w:val="zh-CN"/>
    </w:rPr>
  </w:style>
  <w:style w:type="character" w:customStyle="1" w:styleId="16">
    <w:name w:val="Heading 4 Char"/>
    <w:basedOn w:val="12"/>
    <w:link w:val="4"/>
    <w:semiHidden/>
    <w:qFormat/>
    <w:locked/>
    <w:uiPriority w:val="99"/>
    <w:rPr>
      <w:rFonts w:ascii="Cambria" w:hAnsi="Cambria" w:eastAsia="宋体" w:cs="Cambria"/>
      <w:b/>
      <w:bCs/>
      <w:kern w:val="0"/>
      <w:sz w:val="28"/>
      <w:szCs w:val="28"/>
      <w:lang w:val="zh-CN"/>
    </w:rPr>
  </w:style>
  <w:style w:type="character" w:customStyle="1" w:styleId="17">
    <w:name w:val="Heading 5 Char"/>
    <w:basedOn w:val="12"/>
    <w:link w:val="5"/>
    <w:semiHidden/>
    <w:qFormat/>
    <w:locked/>
    <w:uiPriority w:val="99"/>
    <w:rPr>
      <w:rFonts w:ascii="宋体" w:eastAsia="宋体" w:cs="宋体"/>
      <w:b/>
      <w:bCs/>
      <w:kern w:val="0"/>
      <w:sz w:val="28"/>
      <w:szCs w:val="28"/>
      <w:lang w:val="zh-CN"/>
    </w:rPr>
  </w:style>
  <w:style w:type="character" w:customStyle="1" w:styleId="18">
    <w:name w:val="Heading 6 Char"/>
    <w:basedOn w:val="12"/>
    <w:link w:val="6"/>
    <w:semiHidden/>
    <w:qFormat/>
    <w:locked/>
    <w:uiPriority w:val="99"/>
    <w:rPr>
      <w:rFonts w:ascii="Cambria" w:hAnsi="Cambria" w:eastAsia="宋体" w:cs="Cambria"/>
      <w:b/>
      <w:bCs/>
      <w:kern w:val="0"/>
      <w:sz w:val="24"/>
      <w:szCs w:val="24"/>
      <w:lang w:val="zh-CN"/>
    </w:rPr>
  </w:style>
  <w:style w:type="character" w:customStyle="1" w:styleId="19">
    <w:name w:val="Body Text Char"/>
    <w:basedOn w:val="12"/>
    <w:link w:val="7"/>
    <w:semiHidden/>
    <w:qFormat/>
    <w:locked/>
    <w:uiPriority w:val="99"/>
    <w:rPr>
      <w:rFonts w:ascii="宋体" w:eastAsia="宋体" w:cs="宋体"/>
      <w:kern w:val="0"/>
      <w:sz w:val="22"/>
      <w:szCs w:val="22"/>
      <w:lang w:val="zh-CN"/>
    </w:rPr>
  </w:style>
  <w:style w:type="character" w:customStyle="1" w:styleId="20">
    <w:name w:val="Footer Char"/>
    <w:basedOn w:val="12"/>
    <w:link w:val="8"/>
    <w:semiHidden/>
    <w:qFormat/>
    <w:locked/>
    <w:uiPriority w:val="99"/>
    <w:rPr>
      <w:rFonts w:ascii="宋体" w:eastAsia="宋体" w:cs="宋体"/>
      <w:kern w:val="0"/>
      <w:sz w:val="18"/>
      <w:szCs w:val="18"/>
      <w:lang w:val="zh-CN"/>
    </w:rPr>
  </w:style>
  <w:style w:type="character" w:customStyle="1" w:styleId="21">
    <w:name w:val="Header Char"/>
    <w:basedOn w:val="12"/>
    <w:link w:val="9"/>
    <w:semiHidden/>
    <w:qFormat/>
    <w:locked/>
    <w:uiPriority w:val="99"/>
    <w:rPr>
      <w:rFonts w:ascii="宋体" w:eastAsia="宋体" w:cs="宋体"/>
      <w:kern w:val="0"/>
      <w:sz w:val="18"/>
      <w:szCs w:val="18"/>
      <w:lang w:val="zh-CN"/>
    </w:rPr>
  </w:style>
  <w:style w:type="table" w:customStyle="1" w:styleId="22">
    <w:name w:val="Table Normal1"/>
    <w:semiHidden/>
    <w:qFormat/>
    <w:uiPriority w:val="99"/>
    <w:rPr>
      <w:rFonts w:cs="Calibri"/>
      <w:kern w:val="0"/>
      <w:sz w:val="20"/>
      <w:szCs w:val="20"/>
    </w:rPr>
    <w:tblPr>
      <w:tblCellMar>
        <w:top w:w="0" w:type="dxa"/>
        <w:left w:w="0" w:type="dxa"/>
        <w:bottom w:w="0" w:type="dxa"/>
        <w:right w:w="0" w:type="dxa"/>
      </w:tblCellMar>
    </w:tblPr>
  </w:style>
  <w:style w:type="paragraph" w:styleId="23">
    <w:name w:val="List Paragraph"/>
    <w:basedOn w:val="1"/>
    <w:qFormat/>
    <w:uiPriority w:val="99"/>
  </w:style>
  <w:style w:type="paragraph" w:customStyle="1" w:styleId="24">
    <w:name w:val="Table Paragraph"/>
    <w:basedOn w:val="1"/>
    <w:qFormat/>
    <w:uiPriority w:val="99"/>
  </w:style>
  <w:style w:type="paragraph" w:customStyle="1" w:styleId="25">
    <w:name w:val="WPSOffice手动目录 1"/>
    <w:qFormat/>
    <w:uiPriority w:val="99"/>
    <w:rPr>
      <w:rFonts w:ascii="Calibri" w:hAnsi="Calibri" w:eastAsia="宋体" w:cs="Calibri"/>
      <w:kern w:val="0"/>
      <w:sz w:val="20"/>
      <w:szCs w:val="20"/>
      <w:lang w:val="en-US" w:eastAsia="zh-CN" w:bidi="ar-SA"/>
    </w:rPr>
  </w:style>
  <w:style w:type="paragraph" w:customStyle="1" w:styleId="26">
    <w:name w:val="Normal New New New"/>
    <w:qFormat/>
    <w:uiPriority w:val="0"/>
    <w:pPr>
      <w:jc w:val="both"/>
    </w:pPr>
    <w:rPr>
      <w:rFonts w:hint="eastAsia" w:ascii="Times New Roman" w:hAnsi="Times New Roman" w:eastAsia="宋体" w:cstheme="minorBidi"/>
      <w:kern w:val="2"/>
      <w:sz w:val="21"/>
      <w:lang w:val="en-US" w:eastAsia="zh-CN"/>
    </w:rPr>
  </w:style>
  <w:style w:type="paragraph" w:customStyle="1" w:styleId="27">
    <w:name w:val="Normal New New New New New New New New New New New New New New"/>
    <w:qFormat/>
    <w:uiPriority w:val="0"/>
    <w:pPr>
      <w:jc w:val="both"/>
    </w:pPr>
    <w:rPr>
      <w:rFonts w:hint="eastAsia" w:ascii="Times New Roman" w:hAnsi="Times New Roman" w:eastAsia="宋体" w:cs="Times New Roman"/>
      <w:kern w:val="2"/>
      <w:sz w:val="21"/>
      <w:lang w:val="en-US" w:eastAsia="zh-CN"/>
    </w:rPr>
  </w:style>
  <w:style w:type="paragraph" w:customStyle="1" w:styleId="28">
    <w:name w:val="Normal New New New New New New New New New New New"/>
    <w:qFormat/>
    <w:uiPriority w:val="0"/>
    <w:pPr>
      <w:jc w:val="both"/>
    </w:pPr>
    <w:rPr>
      <w:rFonts w:hint="eastAsia" w:ascii="Times New Roman" w:hAnsi="Times New Roman" w:eastAsia="宋体" w:cstheme="minorBidi"/>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29</Pages>
  <Words>15519</Words>
  <Characters>15704</Characters>
  <Lines>0</Lines>
  <Paragraphs>0</Paragraphs>
  <TotalTime>10</TotalTime>
  <ScaleCrop>false</ScaleCrop>
  <LinksUpToDate>false</LinksUpToDate>
  <CharactersWithSpaces>16222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2020-09-03T15:29:00Z</dcterms:created>
  <dc:creator>Administrator</dc:creator>
  <cp:lastModifiedBy>admin123</cp:lastModifiedBy>
  <cp:lastPrinted>2023-12-22T23:43:00Z</cp:lastPrinted>
  <dcterms:modified xsi:type="dcterms:W3CDTF">2023-12-28T10:59:06Z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980B2198B47F41E68099DD52B79FB074</vt:lpwstr>
  </property>
</Properties>
</file>