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项目名称：社保政策宣传、资料印刷经费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仁化县社会保险基金管理中心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肖雪梅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0751-6359437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2023.03.20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宣传贯彻执行社会保险各项政策，不断扩大社会保险覆盖面，提高社会保险经办管理水平，参保群众的利益得到及时充分保障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100分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  <w:r>
        <w:rPr>
          <w:rFonts w:hint="eastAsia" w:ascii="仿宋_GB2312" w:eastAsia="仿宋_GB2312"/>
          <w:sz w:val="32"/>
          <w:szCs w:val="32"/>
          <w:lang w:eastAsia="zh-CN"/>
        </w:rPr>
        <w:t>项目资金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3万元，于当年根据资金安排使用3万元，执行率100%。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年，公益活动、宣传3次，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政策宣传乡镇覆盖达100%，</w:t>
      </w:r>
      <w:r>
        <w:rPr>
          <w:rFonts w:hint="eastAsia" w:ascii="仿宋_GB2312" w:eastAsia="仿宋_GB2312"/>
          <w:sz w:val="32"/>
          <w:szCs w:val="32"/>
        </w:rPr>
        <w:t>完成及时性100%，预算成本控制率≥90%</w:t>
      </w:r>
      <w:r>
        <w:rPr>
          <w:rFonts w:hint="eastAsia" w:ascii="仿宋_GB2312" w:eastAsia="仿宋_GB2312"/>
          <w:sz w:val="32"/>
          <w:szCs w:val="32"/>
          <w:lang w:eastAsia="zh-CN"/>
        </w:rPr>
        <w:t>，有所提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升公共服务能力，有效促进社保事业的发展，</w:t>
      </w:r>
      <w:r>
        <w:rPr>
          <w:rFonts w:hint="eastAsia" w:ascii="仿宋_GB2312" w:eastAsia="仿宋_GB2312"/>
          <w:sz w:val="32"/>
          <w:szCs w:val="32"/>
        </w:rPr>
        <w:t>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众</w:t>
      </w:r>
      <w:r>
        <w:rPr>
          <w:rFonts w:hint="eastAsia" w:ascii="仿宋_GB2312" w:eastAsia="仿宋_GB2312"/>
          <w:sz w:val="32"/>
          <w:szCs w:val="32"/>
        </w:rPr>
        <w:t>满意度≥90%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  <w:r>
        <w:rPr>
          <w:rFonts w:hint="eastAsia" w:ascii="仿宋_GB2312" w:eastAsia="仿宋_GB2312"/>
          <w:sz w:val="32"/>
          <w:szCs w:val="32"/>
          <w:lang w:eastAsia="zh-CN"/>
        </w:rPr>
        <w:t>资金主要用于印制社保政策宣传品，举办政策宣传活动，宣传相关政策，通过宣传社保各项政策，让广大群众了解社会保险的重要性，不断扩大参保覆盖面，全面提升系统经办服务能力。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暂无发现</w:t>
      </w:r>
      <w:r>
        <w:rPr>
          <w:rFonts w:hint="eastAsia" w:ascii="仿宋_GB2312" w:eastAsia="仿宋_GB2312"/>
          <w:sz w:val="32"/>
          <w:szCs w:val="32"/>
        </w:rPr>
        <w:t>问题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继续做好仁化县社会保险基金管理中心社保政策宣传工作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YmQ4NDZiMDYxNzE0ZDYxZGMzNzRjNjBmZGZhMzAifQ=="/>
  </w:docVars>
  <w:rsids>
    <w:rsidRoot w:val="0BFE5C14"/>
    <w:rsid w:val="099A00A9"/>
    <w:rsid w:val="0ABF1BFB"/>
    <w:rsid w:val="0BFE5C14"/>
    <w:rsid w:val="18DD3039"/>
    <w:rsid w:val="1EDE4CF4"/>
    <w:rsid w:val="2DE123DA"/>
    <w:rsid w:val="42F145B3"/>
    <w:rsid w:val="55EC4F83"/>
    <w:rsid w:val="6CFE24A2"/>
    <w:rsid w:val="6E29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253</Characters>
  <Lines>0</Lines>
  <Paragraphs>0</Paragraphs>
  <TotalTime>2</TotalTime>
  <ScaleCrop>false</ScaleCrop>
  <LinksUpToDate>false</LinksUpToDate>
  <CharactersWithSpaces>259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潇雪</cp:lastModifiedBy>
  <dcterms:modified xsi:type="dcterms:W3CDTF">2023-03-20T08:06:34Z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