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项目名称：干部人事档案信息化建设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中共仁化县委组织部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李玉芳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0751-6238212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2023年3月30日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2019年12月18日，县委组织部与广州中长康达信息技术有限公司签订项目合同书，建设干部人事档案信息化建设项目。该项目已于2022年8月完成全部项目内容并通过验收，验收后支付广州中长康达信息技术有限公司合同总金额20%（尾款）共计人民币167760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2022年预算金额为170000元，使用金额167760元，资金支出率100%，保障干部人事档案系统投入及正常使用。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预算金额为170000元，使用金额167760元，资金支出率100%。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整理干部人事档案1740卷，档案数字化1700卷并挂接至系统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：资金发放合规，按计划时间内完成资金付款工作，保障干部人事档案系统投入及正常使用。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无存在问题。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</w:pPr>
      <w:r>
        <w:rPr>
          <w:rFonts w:hint="eastAsia" w:ascii="仿宋_GB2312" w:eastAsia="仿宋_GB2312"/>
          <w:sz w:val="32"/>
          <w:szCs w:val="32"/>
          <w:lang w:eastAsia="zh-CN"/>
        </w:rPr>
        <w:t>无改进意见。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0E90364"/>
    <w:rsid w:val="1EDE4CF4"/>
    <w:rsid w:val="2DE123DA"/>
    <w:rsid w:val="42F145B3"/>
    <w:rsid w:val="51881EE0"/>
    <w:rsid w:val="5505641A"/>
    <w:rsid w:val="6B6A622E"/>
    <w:rsid w:val="6CFE24A2"/>
    <w:rsid w:val="6F293CAA"/>
    <w:rsid w:val="781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4</TotalTime>
  <ScaleCrop>false</ScaleCrop>
  <LinksUpToDate>false</LinksUpToDate>
  <CharactersWithSpaces>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2023-03-30T02:17:03Z</cp:lastPrinted>
  <dcterms:modified xsi:type="dcterms:W3CDTF">2023-03-30T04:12:14Z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